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Муниципальное автономное общеобразовательное учреждение </w:t>
      </w:r>
      <w:r>
        <w:rPr>
          <w:rFonts w:ascii="Times New Roman" w:hAnsi="Times New Roman"/>
          <w:b/>
          <w:sz w:val="24"/>
        </w:rPr>
        <w:br/>
        <w:t xml:space="preserve"> «</w:t>
      </w:r>
      <w:proofErr w:type="spellStart"/>
      <w:r>
        <w:rPr>
          <w:rFonts w:ascii="Times New Roman" w:hAnsi="Times New Roman"/>
          <w:b/>
          <w:sz w:val="24"/>
        </w:rPr>
        <w:t>Викуловская</w:t>
      </w:r>
      <w:proofErr w:type="spellEnd"/>
      <w:r>
        <w:rPr>
          <w:rFonts w:ascii="Times New Roman" w:hAnsi="Times New Roman"/>
          <w:b/>
          <w:sz w:val="24"/>
        </w:rPr>
        <w:t xml:space="preserve"> средняя общеобразовательная школа №1»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Ind w:w="265" w:type="dxa"/>
        <w:tblLayout w:type="fixed"/>
        <w:tblLook w:val="04A0"/>
      </w:tblPr>
      <w:tblGrid>
        <w:gridCol w:w="3244"/>
        <w:gridCol w:w="3340"/>
        <w:gridCol w:w="3092"/>
      </w:tblGrid>
      <w:tr w:rsidR="001374C0">
        <w:tc>
          <w:tcPr>
            <w:tcW w:w="3244" w:type="dxa"/>
          </w:tcPr>
          <w:p w:rsidR="001374C0" w:rsidRDefault="00332E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Рассмотрено  </w:t>
            </w:r>
          </w:p>
          <w:p w:rsidR="001374C0" w:rsidRDefault="00332E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ШМО  учителей – начальных</w:t>
            </w:r>
          </w:p>
          <w:p w:rsidR="001374C0" w:rsidRDefault="00332E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классов</w:t>
            </w:r>
          </w:p>
          <w:p w:rsidR="001374C0" w:rsidRDefault="00332E57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протокол № 1  </w:t>
            </w:r>
          </w:p>
          <w:p w:rsidR="001374C0" w:rsidRDefault="007F1173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28.08. 2025 </w:t>
            </w:r>
            <w:r w:rsidR="00332E57">
              <w:rPr>
                <w:rFonts w:ascii="Times New Roman" w:hAnsi="Times New Roman"/>
                <w:b/>
                <w:sz w:val="24"/>
              </w:rPr>
              <w:t xml:space="preserve"> года</w:t>
            </w:r>
          </w:p>
          <w:p w:rsidR="001374C0" w:rsidRDefault="001374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340" w:type="dxa"/>
          </w:tcPr>
          <w:p w:rsidR="001374C0" w:rsidRDefault="00332E57">
            <w:pPr>
              <w:pStyle w:val="18"/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1374C0" w:rsidRDefault="00332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</w:t>
            </w:r>
          </w:p>
          <w:p w:rsidR="001374C0" w:rsidRDefault="00332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методического</w:t>
            </w:r>
          </w:p>
          <w:p w:rsidR="001374C0" w:rsidRDefault="00332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совета   </w:t>
            </w:r>
            <w:r>
              <w:rPr>
                <w:rFonts w:ascii="Times New Roman" w:hAnsi="Times New Roman"/>
                <w:b/>
                <w:sz w:val="24"/>
              </w:rPr>
              <w:t>школы</w:t>
            </w:r>
          </w:p>
          <w:p w:rsidR="001374C0" w:rsidRDefault="00332E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/протокол № 1</w:t>
            </w:r>
          </w:p>
          <w:p w:rsidR="001374C0" w:rsidRDefault="007F11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29.08.2025 </w:t>
            </w:r>
            <w:r w:rsidR="00332E57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1374C0" w:rsidRDefault="0013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092" w:type="dxa"/>
          </w:tcPr>
          <w:p w:rsidR="001374C0" w:rsidRDefault="00332E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Утверждено</w:t>
            </w:r>
          </w:p>
          <w:p w:rsidR="001374C0" w:rsidRDefault="00332E5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приказом </w:t>
            </w:r>
          </w:p>
          <w:p w:rsidR="001374C0" w:rsidRDefault="007F11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  212</w:t>
            </w:r>
            <w:r w:rsidR="00332E57">
              <w:rPr>
                <w:rFonts w:ascii="Times New Roman" w:hAnsi="Times New Roman"/>
                <w:b/>
                <w:sz w:val="24"/>
              </w:rPr>
              <w:t>-ОД</w:t>
            </w:r>
          </w:p>
          <w:p w:rsidR="001374C0" w:rsidRDefault="007F117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 29.08. 2025 </w:t>
            </w:r>
            <w:r w:rsidR="00332E57">
              <w:rPr>
                <w:rFonts w:ascii="Times New Roman" w:hAnsi="Times New Roman"/>
                <w:b/>
                <w:sz w:val="24"/>
              </w:rPr>
              <w:t>года</w:t>
            </w:r>
          </w:p>
          <w:p w:rsidR="001374C0" w:rsidRDefault="001374C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374C0" w:rsidRDefault="001374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1374C0" w:rsidRDefault="00332E5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РАБОЧАЯ ПРОГРАММА </w:t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/>
        <w:t xml:space="preserve"> по предмету «Музыка»</w:t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для </w:t>
      </w:r>
      <w:proofErr w:type="gramStart"/>
      <w:r>
        <w:rPr>
          <w:rFonts w:ascii="Times New Roman" w:hAnsi="Times New Roman"/>
          <w:b/>
          <w:sz w:val="24"/>
        </w:rPr>
        <w:t>обучающихся</w:t>
      </w:r>
      <w:proofErr w:type="gramEnd"/>
      <w:r>
        <w:rPr>
          <w:rFonts w:ascii="Times New Roman" w:hAnsi="Times New Roman"/>
          <w:b/>
          <w:sz w:val="24"/>
        </w:rPr>
        <w:t xml:space="preserve"> с умственной отсталостью (интеллектуальными нарушениями)</w:t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для 3  класса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7F1173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proofErr w:type="spellStart"/>
      <w:r>
        <w:rPr>
          <w:rFonts w:ascii="Times New Roman" w:hAnsi="Times New Roman"/>
          <w:b/>
          <w:sz w:val="24"/>
          <w:u w:val="single"/>
        </w:rPr>
        <w:t>Мещанкиной</w:t>
      </w:r>
      <w:proofErr w:type="spellEnd"/>
      <w:r>
        <w:rPr>
          <w:rFonts w:ascii="Times New Roman" w:hAnsi="Times New Roman"/>
          <w:b/>
          <w:sz w:val="24"/>
          <w:u w:val="single"/>
        </w:rPr>
        <w:t xml:space="preserve"> Елены Витальевны</w:t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(ФИО учителя)</w:t>
      </w:r>
    </w:p>
    <w:p w:rsidR="001374C0" w:rsidRDefault="007F1173">
      <w:pPr>
        <w:spacing w:after="0" w:line="240" w:lineRule="auto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br/>
        <w:t>на 2025 – 2026</w:t>
      </w:r>
      <w:r w:rsidR="00332E57">
        <w:rPr>
          <w:rFonts w:ascii="Times New Roman" w:hAnsi="Times New Roman"/>
          <w:b/>
          <w:sz w:val="24"/>
        </w:rPr>
        <w:t xml:space="preserve">  учебный год </w:t>
      </w:r>
    </w:p>
    <w:p w:rsidR="001374C0" w:rsidRDefault="001374C0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right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ind w:left="4248" w:firstLine="708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  <w:r>
        <w:rPr>
          <w:rFonts w:ascii="Times New Roman" w:hAnsi="Times New Roman"/>
          <w:b/>
          <w:color w:val="373636"/>
          <w:sz w:val="24"/>
        </w:rPr>
        <w:br/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color w:val="373636"/>
          <w:sz w:val="24"/>
        </w:rPr>
      </w:pPr>
    </w:p>
    <w:p w:rsidR="001374C0" w:rsidRDefault="001374C0">
      <w:pPr>
        <w:spacing w:after="0" w:line="240" w:lineRule="auto"/>
        <w:rPr>
          <w:rFonts w:ascii="Times New Roman" w:hAnsi="Times New Roman"/>
          <w:b/>
          <w:color w:val="373636"/>
          <w:sz w:val="24"/>
        </w:rPr>
      </w:pPr>
    </w:p>
    <w:p w:rsidR="001374C0" w:rsidRDefault="007F117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с. Викулово </w:t>
      </w:r>
      <w:r>
        <w:rPr>
          <w:rFonts w:ascii="Times New Roman" w:hAnsi="Times New Roman"/>
          <w:b/>
          <w:sz w:val="24"/>
        </w:rPr>
        <w:br/>
        <w:t>2025</w:t>
      </w:r>
      <w:r w:rsidR="00332E57">
        <w:rPr>
          <w:rFonts w:ascii="Times New Roman" w:hAnsi="Times New Roman"/>
          <w:b/>
          <w:sz w:val="24"/>
        </w:rPr>
        <w:t xml:space="preserve"> год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Аннотация к рабочей программе по музыке для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 с умственной отсталостью (интеллектуальными нарушениями) </w:t>
      </w:r>
    </w:p>
    <w:p w:rsidR="001374C0" w:rsidRDefault="00332E57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3 класса</w:t>
      </w:r>
    </w:p>
    <w:p w:rsidR="001374C0" w:rsidRDefault="007F1173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на 2025-2026 </w:t>
      </w:r>
      <w:proofErr w:type="spellStart"/>
      <w:r w:rsidR="00332E57">
        <w:rPr>
          <w:rFonts w:ascii="Times New Roman" w:hAnsi="Times New Roman"/>
          <w:sz w:val="24"/>
        </w:rPr>
        <w:t>уч</w:t>
      </w:r>
      <w:proofErr w:type="gramStart"/>
      <w:r w:rsidR="00332E57">
        <w:rPr>
          <w:rFonts w:ascii="Times New Roman" w:hAnsi="Times New Roman"/>
          <w:sz w:val="24"/>
        </w:rPr>
        <w:t>.г</w:t>
      </w:r>
      <w:proofErr w:type="gramEnd"/>
      <w:r w:rsidR="00332E57">
        <w:rPr>
          <w:rFonts w:ascii="Times New Roman" w:hAnsi="Times New Roman"/>
          <w:sz w:val="24"/>
        </w:rPr>
        <w:t>од</w:t>
      </w:r>
      <w:proofErr w:type="spellEnd"/>
    </w:p>
    <w:p w:rsidR="001374C0" w:rsidRDefault="001374C0">
      <w:pPr>
        <w:spacing w:after="0"/>
        <w:jc w:val="center"/>
        <w:rPr>
          <w:rFonts w:ascii="Times New Roman" w:hAnsi="Times New Roman"/>
          <w:sz w:val="24"/>
        </w:rPr>
      </w:pPr>
    </w:p>
    <w:p w:rsidR="001374C0" w:rsidRDefault="00332E57">
      <w:pPr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Рабочая программа по музыке для обучающихся с ОВЗ (с умственной отсталостью, интеллектуальными на</w:t>
      </w:r>
      <w:r w:rsidR="007F1173">
        <w:rPr>
          <w:rFonts w:ascii="Times New Roman" w:hAnsi="Times New Roman"/>
          <w:sz w:val="24"/>
        </w:rPr>
        <w:t>рушениями)  для 3 класса на 2025-2026</w:t>
      </w:r>
      <w:r>
        <w:rPr>
          <w:rFonts w:ascii="Times New Roman" w:hAnsi="Times New Roman"/>
          <w:sz w:val="24"/>
        </w:rPr>
        <w:t xml:space="preserve"> учебный год составлена на основании следующих нормативно-правовых документов и материалов:</w:t>
      </w:r>
      <w:proofErr w:type="gramEnd"/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Федерального закона «Об </w:t>
      </w:r>
      <w:r>
        <w:rPr>
          <w:rFonts w:ascii="Times New Roman" w:hAnsi="Times New Roman"/>
          <w:sz w:val="24"/>
        </w:rPr>
        <w:t>образовании в РФ» от 29.12.2012 № 273;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-Федерального государственного образовательного стандарта обучающихся с умственной отсталостью (интеллектуальными нарушениями), утверждённого приказом Министерства образования и науки РФ от 19 декабря 2014 г. № 1599;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Основной образовательной программы начального общего образования/основного общего образования  МАОУ «</w:t>
      </w:r>
      <w:proofErr w:type="spellStart"/>
      <w:r>
        <w:rPr>
          <w:rFonts w:ascii="Times New Roman" w:hAnsi="Times New Roman"/>
        </w:rPr>
        <w:t>Викуловская</w:t>
      </w:r>
      <w:proofErr w:type="spellEnd"/>
      <w:r>
        <w:rPr>
          <w:rFonts w:ascii="Times New Roman" w:hAnsi="Times New Roman"/>
        </w:rPr>
        <w:t xml:space="preserve"> СОШ № 1», в том числе учебного плана </w:t>
      </w:r>
      <w:r w:rsidR="007F1173">
        <w:rPr>
          <w:rFonts w:ascii="Times New Roman" w:hAnsi="Times New Roman"/>
        </w:rPr>
        <w:t xml:space="preserve">МАОУ </w:t>
      </w:r>
      <w:proofErr w:type="spellStart"/>
      <w:r w:rsidR="007F1173">
        <w:rPr>
          <w:rFonts w:ascii="Times New Roman" w:hAnsi="Times New Roman"/>
        </w:rPr>
        <w:t>Викуловская</w:t>
      </w:r>
      <w:proofErr w:type="spellEnd"/>
      <w:r w:rsidR="007F1173">
        <w:rPr>
          <w:rFonts w:ascii="Times New Roman" w:hAnsi="Times New Roman"/>
        </w:rPr>
        <w:t xml:space="preserve"> СОШ №1» на 2025-2026</w:t>
      </w:r>
      <w:r>
        <w:rPr>
          <w:rFonts w:ascii="Times New Roman" w:hAnsi="Times New Roman"/>
        </w:rPr>
        <w:t xml:space="preserve"> учебный год;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Положения о составлении рабочих программ  МАОУ «</w:t>
      </w:r>
      <w:proofErr w:type="spellStart"/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икуловская</w:t>
      </w:r>
      <w:proofErr w:type="spellEnd"/>
      <w:r>
        <w:rPr>
          <w:rFonts w:ascii="Times New Roman" w:hAnsi="Times New Roman"/>
        </w:rPr>
        <w:t xml:space="preserve"> СОШ №1»;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-  Авторской программы (примерной программы)  по музыке  к предметной линии учебников В.В. Воронковой; - М.: Просвещение, 2013. (название, авторы, год выпуска).</w:t>
      </w:r>
    </w:p>
    <w:p w:rsidR="001374C0" w:rsidRDefault="00332E57">
      <w:pPr>
        <w:spacing w:after="0" w:line="240" w:lineRule="auto"/>
        <w:ind w:firstLine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Данная программа обеспечивается линией учебно-методических комплектов (ука</w:t>
      </w:r>
      <w:r>
        <w:rPr>
          <w:rFonts w:ascii="Times New Roman" w:hAnsi="Times New Roman"/>
          <w:sz w:val="24"/>
        </w:rPr>
        <w:t xml:space="preserve">зать УМК): </w:t>
      </w:r>
    </w:p>
    <w:p w:rsidR="001374C0" w:rsidRDefault="00332E57">
      <w:pPr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Программа специальных (коррекционных) образовательных учреждений VIII вида 1-4 классы/ под ред. В.В. Воронковой; - М.: Просвещение, 2013</w:t>
      </w:r>
    </w:p>
    <w:p w:rsidR="001374C0" w:rsidRDefault="00332E57">
      <w:pPr>
        <w:numPr>
          <w:ilvl w:val="0"/>
          <w:numId w:val="1"/>
        </w:numPr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Интернет-ресурсы.</w:t>
      </w:r>
    </w:p>
    <w:p w:rsidR="001374C0" w:rsidRDefault="001374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74C0" w:rsidRDefault="001374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Учебный предмет «музыка» входит в предметную область «искусство», на его изучение отвод</w:t>
      </w:r>
      <w:r>
        <w:rPr>
          <w:rFonts w:ascii="Times New Roman" w:hAnsi="Times New Roman"/>
          <w:sz w:val="24"/>
        </w:rPr>
        <w:t xml:space="preserve">ится 34 часа (по 1 часу) 34 учебных недели. </w:t>
      </w:r>
    </w:p>
    <w:p w:rsidR="001374C0" w:rsidRDefault="001374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</w:rPr>
        <w:t xml:space="preserve">Контрольных работ и промежуточного контроля по предмету «Музыка» нет. В конце каждой четверти проводится урок-концерт, в ходе которого идет повторение изученных произведений. 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Пояснительная</w:t>
      </w:r>
      <w:r>
        <w:rPr>
          <w:rFonts w:ascii="Times New Roman" w:hAnsi="Times New Roman"/>
          <w:b/>
          <w:sz w:val="24"/>
        </w:rPr>
        <w:t xml:space="preserve"> записка</w:t>
      </w:r>
    </w:p>
    <w:p w:rsidR="001374C0" w:rsidRDefault="00332E57">
      <w:pPr>
        <w:pStyle w:val="a3"/>
        <w:spacing w:after="0"/>
        <w:jc w:val="both"/>
      </w:pPr>
      <w:r>
        <w:tab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наиболее привлекательных ви</w:t>
      </w:r>
      <w:r>
        <w:t>дов деятельности для умственно отсталого ребенка. Благодаря развитию технических средств музыка стала одним из самых распространенных и доступных видов искусства, сопровождающих человека на протяжении всей его жизни.</w:t>
      </w:r>
    </w:p>
    <w:p w:rsidR="001374C0" w:rsidRDefault="00332E57">
      <w:pPr>
        <w:pStyle w:val="a3"/>
        <w:spacing w:after="0"/>
        <w:jc w:val="both"/>
      </w:pPr>
      <w:r>
        <w:rPr>
          <w:b/>
        </w:rPr>
        <w:t>Целью </w:t>
      </w:r>
      <w:r>
        <w:t xml:space="preserve">музыкального воспитания является </w:t>
      </w:r>
      <w:r>
        <w:t>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</w:t>
      </w:r>
      <w:r>
        <w:t>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1374C0" w:rsidRDefault="00332E57">
      <w:pPr>
        <w:pStyle w:val="a3"/>
        <w:spacing w:after="0"/>
        <w:jc w:val="both"/>
      </w:pPr>
      <w:r>
        <w:t>Исхо</w:t>
      </w:r>
      <w:r>
        <w:t>дя из целей музыкального воспитания, выделяется комплекс задач, стоящих перед преподавателем на уроках музыки и пения.</w:t>
      </w:r>
    </w:p>
    <w:p w:rsidR="001374C0" w:rsidRDefault="00332E57">
      <w:pPr>
        <w:pStyle w:val="a3"/>
        <w:spacing w:after="0"/>
        <w:jc w:val="both"/>
      </w:pPr>
      <w:r>
        <w:rPr>
          <w:b/>
          <w:i/>
        </w:rPr>
        <w:t>Задачи образовательные:</w:t>
      </w:r>
    </w:p>
    <w:p w:rsidR="001374C0" w:rsidRDefault="00332E57">
      <w:pPr>
        <w:pStyle w:val="a3"/>
        <w:spacing w:after="0"/>
        <w:jc w:val="both"/>
      </w:pPr>
      <w:r>
        <w:t>·         формировать знания о музыке с помощью изучения произведений различных жанров, а также в процессе собств</w:t>
      </w:r>
      <w:r>
        <w:t>енной музыкально-исполнительской деятельности;</w:t>
      </w:r>
    </w:p>
    <w:p w:rsidR="001374C0" w:rsidRDefault="00332E57">
      <w:pPr>
        <w:pStyle w:val="a3"/>
        <w:spacing w:after="0"/>
        <w:jc w:val="both"/>
      </w:pPr>
      <w:r>
        <w:t>·         формировать музыкально-эстетический словарь;</w:t>
      </w:r>
    </w:p>
    <w:p w:rsidR="001374C0" w:rsidRDefault="00332E57">
      <w:pPr>
        <w:pStyle w:val="a3"/>
        <w:spacing w:after="0"/>
        <w:jc w:val="both"/>
      </w:pPr>
      <w:r>
        <w:t>·         формировать ориентировку в средствах музыкальной выразительности;</w:t>
      </w:r>
    </w:p>
    <w:p w:rsidR="001374C0" w:rsidRDefault="00332E57">
      <w:pPr>
        <w:pStyle w:val="a3"/>
        <w:spacing w:after="0"/>
        <w:jc w:val="both"/>
      </w:pPr>
      <w:r>
        <w:t>·         совершенствовать певческие навыки;</w:t>
      </w:r>
    </w:p>
    <w:p w:rsidR="001374C0" w:rsidRDefault="00332E57">
      <w:pPr>
        <w:pStyle w:val="a3"/>
        <w:spacing w:after="0"/>
        <w:jc w:val="both"/>
      </w:pPr>
      <w:r>
        <w:t>·         развивать чувство ритма</w:t>
      </w:r>
      <w:r>
        <w:t xml:space="preserve">, речевую активность, </w:t>
      </w:r>
      <w:proofErr w:type="spellStart"/>
      <w:r>
        <w:t>звуковысотный</w:t>
      </w:r>
      <w:proofErr w:type="spellEnd"/>
      <w:r>
        <w:t xml:space="preserve"> слух, музыкальную память и способность реагировать на музыку, музыкально-исполнительские навыки.</w:t>
      </w:r>
    </w:p>
    <w:p w:rsidR="001374C0" w:rsidRDefault="00332E57">
      <w:pPr>
        <w:pStyle w:val="a3"/>
        <w:spacing w:after="0"/>
        <w:jc w:val="both"/>
      </w:pPr>
      <w:r>
        <w:rPr>
          <w:b/>
          <w:i/>
        </w:rPr>
        <w:t>Задачи воспитывающие:</w:t>
      </w:r>
    </w:p>
    <w:p w:rsidR="001374C0" w:rsidRDefault="00332E57">
      <w:pPr>
        <w:pStyle w:val="a3"/>
        <w:spacing w:after="0"/>
        <w:jc w:val="both"/>
      </w:pPr>
      <w:r>
        <w:t>·         помочь самовыражению умственно отсталых школьников через занятия музыкальной деятельностью;</w:t>
      </w:r>
    </w:p>
    <w:p w:rsidR="001374C0" w:rsidRDefault="00332E57">
      <w:pPr>
        <w:pStyle w:val="a3"/>
        <w:spacing w:after="0"/>
        <w:jc w:val="both"/>
      </w:pPr>
      <w:r>
        <w:t>·         способствовать преодолению неадекватных форм поведения, снятию эмоционального напряжения;</w:t>
      </w:r>
    </w:p>
    <w:p w:rsidR="001374C0" w:rsidRDefault="00332E57">
      <w:pPr>
        <w:pStyle w:val="a3"/>
        <w:spacing w:after="0"/>
        <w:jc w:val="both"/>
      </w:pPr>
      <w:r>
        <w:t>·         содействовать приобретению навыков искреннего, глубокого и свободного общения с окружающими, развивать эмоциональную отзывчивость;</w:t>
      </w:r>
    </w:p>
    <w:p w:rsidR="001374C0" w:rsidRDefault="00332E57">
      <w:pPr>
        <w:pStyle w:val="a3"/>
        <w:spacing w:after="0"/>
        <w:jc w:val="both"/>
      </w:pPr>
      <w:r>
        <w:t>·         акти</w:t>
      </w:r>
      <w:r>
        <w:t>визировать творческие способности.</w:t>
      </w:r>
    </w:p>
    <w:p w:rsidR="001374C0" w:rsidRDefault="00332E57">
      <w:pPr>
        <w:pStyle w:val="a3"/>
        <w:spacing w:after="0"/>
        <w:jc w:val="both"/>
      </w:pPr>
      <w:r>
        <w:rPr>
          <w:b/>
          <w:i/>
        </w:rPr>
        <w:t>Задачи коррекционно-развивающие:</w:t>
      </w:r>
    </w:p>
    <w:p w:rsidR="001374C0" w:rsidRDefault="00332E57">
      <w:pPr>
        <w:pStyle w:val="a3"/>
        <w:spacing w:after="0"/>
        <w:jc w:val="both"/>
      </w:pPr>
      <w:r>
        <w:t>·         корригировать отклонения в интеллектуальном развитии;</w:t>
      </w:r>
    </w:p>
    <w:p w:rsidR="001374C0" w:rsidRDefault="00332E57">
      <w:pPr>
        <w:pStyle w:val="a3"/>
        <w:spacing w:after="0"/>
        <w:jc w:val="both"/>
      </w:pPr>
      <w:r>
        <w:t xml:space="preserve">·         корригировать нарушения </w:t>
      </w:r>
      <w:proofErr w:type="spellStart"/>
      <w:r>
        <w:t>звукопроизносительной</w:t>
      </w:r>
      <w:proofErr w:type="spellEnd"/>
      <w:r>
        <w:t xml:space="preserve"> стороны речи.</w:t>
      </w:r>
    </w:p>
    <w:p w:rsidR="001374C0" w:rsidRDefault="00332E57">
      <w:pPr>
        <w:pStyle w:val="a3"/>
        <w:spacing w:after="0"/>
        <w:jc w:val="both"/>
      </w:pPr>
      <w:r>
        <w:lastRenderedPageBreak/>
        <w:t xml:space="preserve">Основной формой музыкально-эстетического воспитания </w:t>
      </w:r>
      <w:r>
        <w:t>являются уроки пения и музыки. В процессе занятий у учащихся вырабатываются необходимые вокально-хоровые навыки, обеспечивающие правильность и выразительность пения. Дети получают первоначальные сведения о творчестве композиторов, различных музыкальных жан</w:t>
      </w:r>
      <w:r>
        <w:t>рах, учатся воспринимать музыку.</w:t>
      </w:r>
    </w:p>
    <w:p w:rsidR="001374C0" w:rsidRDefault="00332E57">
      <w:pPr>
        <w:pStyle w:val="a3"/>
        <w:spacing w:after="0"/>
        <w:jc w:val="both"/>
      </w:pPr>
      <w:r>
        <w:tab/>
        <w:t>Музыкально-эстетическая деятельность занимает одно из ведущих мест в ходе формирования художественной культуры детей с отклонениями в развитии. Среди различных форм учебно-воспитательной работы музыка является одним из наи</w:t>
      </w:r>
      <w:r>
        <w:t>более привлекательных видов деятельности для умственно отсталого ребенка. Благодаря развитию технических средств, музыка стала одним из самых распространенных и доступных видов искусства, сопровождающих человека на протяжении всей его жизни.</w:t>
      </w:r>
    </w:p>
    <w:p w:rsidR="001374C0" w:rsidRDefault="001374C0">
      <w:pPr>
        <w:pStyle w:val="a3"/>
        <w:spacing w:after="0" w:line="270" w:lineRule="atLeast"/>
        <w:ind w:left="720"/>
        <w:jc w:val="both"/>
        <w:rPr>
          <w:b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Общая характе</w:t>
      </w:r>
      <w:r>
        <w:rPr>
          <w:b/>
        </w:rPr>
        <w:t xml:space="preserve">ристика учебного предмета с учетом особенностей его освоения </w:t>
      </w:r>
      <w:proofErr w:type="gramStart"/>
      <w:r>
        <w:rPr>
          <w:b/>
        </w:rPr>
        <w:t>обучающимися</w:t>
      </w:r>
      <w:proofErr w:type="gramEnd"/>
    </w:p>
    <w:p w:rsidR="001374C0" w:rsidRDefault="001374C0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Основной формой музыкально-эстетического воспитания являются уроки пения и музыки. В процессе занятий у учащихся вырабатываются необходимые вокально-хоровые навыки, обеспечивающие </w:t>
      </w:r>
      <w:r>
        <w:rPr>
          <w:rFonts w:ascii="Times New Roman" w:hAnsi="Times New Roman"/>
          <w:sz w:val="24"/>
        </w:rPr>
        <w:t>правильность и выразительность пения. Дети получают первоначальные сведения о творчестве композиторов, различных музыкальных жанрах, учатся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воспринимать музыку.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Программа по пению и музыке состоит из следующих разделов: «Пение», «Слушание музыки» и «Элеме</w:t>
      </w:r>
      <w:r>
        <w:rPr>
          <w:rFonts w:ascii="Times New Roman" w:hAnsi="Times New Roman"/>
          <w:sz w:val="24"/>
        </w:rPr>
        <w:t>нты музыкальной грамоты». В зависимости от использования различных видов музыкальной и художественной деятельности, наличия темы используются доминантные, комбинированные, тематические и комплексные типы уроков.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Основной задачей подготовительной части урок</w:t>
      </w:r>
      <w:r>
        <w:rPr>
          <w:rFonts w:ascii="Times New Roman" w:hAnsi="Times New Roman"/>
          <w:sz w:val="24"/>
        </w:rPr>
        <w:t>а является уравновешивание деструктивных нервно-психических процессов, преобладающих у детей в классе. Для этого подбираются наиболее адекватные виды музыкальной деятельности, обладающие либо активизирующим, либо успокаивающим эффектом. Тонизирующее воздей</w:t>
      </w:r>
      <w:r>
        <w:rPr>
          <w:rFonts w:ascii="Times New Roman" w:hAnsi="Times New Roman"/>
          <w:sz w:val="24"/>
        </w:rPr>
        <w:t>ствие оказывает на детей прослушивание бодрой, веселой музыки танцевального характера, выполнение танцевально-ритмической разминки, совместное пение любимой песни, несложная игра на простейших музыкальных инструментах. Успокаивающее, расслабляющее воздейст</w:t>
      </w:r>
      <w:r>
        <w:rPr>
          <w:rFonts w:ascii="Times New Roman" w:hAnsi="Times New Roman"/>
          <w:sz w:val="24"/>
        </w:rPr>
        <w:t>вие на детей оказывает совместное пение или слушание спокойной, любимой всеми музыки лирического содержания, близкой по характеру к колыбельной. Дополнительно применяются методы прямого коррекционного воздействия — убеждение и внушение.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достижения со</w:t>
      </w:r>
      <w:r>
        <w:rPr>
          <w:rFonts w:ascii="Times New Roman" w:hAnsi="Times New Roman"/>
          <w:sz w:val="24"/>
        </w:rPr>
        <w:t xml:space="preserve">стояния готовности класса происходит плавный переход к основному этапу урока, в ходе которого используются все традиционные разделы музыкального воспитания, каждый из которых </w:t>
      </w:r>
      <w:proofErr w:type="spellStart"/>
      <w:r>
        <w:rPr>
          <w:rFonts w:ascii="Times New Roman" w:hAnsi="Times New Roman"/>
          <w:sz w:val="24"/>
        </w:rPr>
        <w:t>многосоставен</w:t>
      </w:r>
      <w:proofErr w:type="spellEnd"/>
      <w:r>
        <w:rPr>
          <w:rFonts w:ascii="Times New Roman" w:hAnsi="Times New Roman"/>
          <w:sz w:val="24"/>
        </w:rPr>
        <w:t>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Раздел «Слушание музыки» включает в себя прослушивание и дальнейш</w:t>
      </w:r>
      <w:r>
        <w:rPr>
          <w:rFonts w:ascii="Times New Roman" w:hAnsi="Times New Roman"/>
          <w:sz w:val="24"/>
        </w:rPr>
        <w:t xml:space="preserve">ее обсуждение 1—3 произведений. Наряду с </w:t>
      </w:r>
      <w:proofErr w:type="gramStart"/>
      <w:r>
        <w:rPr>
          <w:rFonts w:ascii="Times New Roman" w:hAnsi="Times New Roman"/>
          <w:sz w:val="24"/>
        </w:rPr>
        <w:t>известными</w:t>
      </w:r>
      <w:proofErr w:type="gramEnd"/>
      <w:r>
        <w:rPr>
          <w:rFonts w:ascii="Times New Roman" w:hAnsi="Times New Roman"/>
          <w:sz w:val="24"/>
        </w:rPr>
        <w:t xml:space="preserve"> звучат новые музыкальные сочинения. Следует обратить внимание на источник звучания. Исполнение самим педагогом способствует созданию на занятии теплой эмоциональной атмосферы, служит положительным примеро</w:t>
      </w:r>
      <w:r>
        <w:rPr>
          <w:rFonts w:ascii="Times New Roman" w:hAnsi="Times New Roman"/>
          <w:sz w:val="24"/>
        </w:rPr>
        <w:t>м, стимулирующим самостоятельные занятия воспитанников.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вокально-хоровых навыков является основным видом деятельности в разделе «Пение». Во время одного урока обычно исполняется 1—3 песни. Продолжая </w:t>
      </w:r>
      <w:r>
        <w:rPr>
          <w:rFonts w:ascii="Times New Roman" w:hAnsi="Times New Roman"/>
          <w:sz w:val="24"/>
        </w:rPr>
        <w:lastRenderedPageBreak/>
        <w:t>работу над одним произведением, класс знаком</w:t>
      </w:r>
      <w:r>
        <w:rPr>
          <w:rFonts w:ascii="Times New Roman" w:hAnsi="Times New Roman"/>
          <w:sz w:val="24"/>
        </w:rPr>
        <w:t>ится с другим и заканчивает изучение третьего. В течение учебного года учащиеся выучивают от 10 до 15 песен.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Объем материала для раздела «Элементы музыкальной грамоты» сводится к минимуму. Это связано с ограниченными возможностями усвоения умственно отста</w:t>
      </w:r>
      <w:r>
        <w:rPr>
          <w:rFonts w:ascii="Times New Roman" w:hAnsi="Times New Roman"/>
          <w:sz w:val="24"/>
        </w:rPr>
        <w:t>лыми детьми отвлеченных понятий, таких, как изображение музыкального материала на письме и др., опирающихся на абстрактно-логическое мышление.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Музыка в повседневной жизни является новой формой музыкального воспитания детей. Она включает в себя использован</w:t>
      </w:r>
      <w:r>
        <w:rPr>
          <w:rFonts w:ascii="Times New Roman" w:hAnsi="Times New Roman"/>
          <w:sz w:val="24"/>
        </w:rPr>
        <w:t xml:space="preserve">ие музыки в быту (самостоятельное </w:t>
      </w:r>
      <w:proofErr w:type="spellStart"/>
      <w:r>
        <w:rPr>
          <w:rFonts w:ascii="Times New Roman" w:hAnsi="Times New Roman"/>
          <w:sz w:val="24"/>
        </w:rPr>
        <w:t>музицирование</w:t>
      </w:r>
      <w:proofErr w:type="spellEnd"/>
      <w:r>
        <w:rPr>
          <w:rFonts w:ascii="Times New Roman" w:hAnsi="Times New Roman"/>
          <w:sz w:val="24"/>
        </w:rPr>
        <w:t xml:space="preserve"> детей; слушание радио- и телепередач, музыкальных сказок, грамзаписей и магнитофонных записей; утренняя зарядка, подготовка ко сну в сопровождении музыки).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Выбор музыкальных сочинений для использования в пов</w:t>
      </w:r>
      <w:r>
        <w:rPr>
          <w:rFonts w:ascii="Times New Roman" w:hAnsi="Times New Roman"/>
          <w:sz w:val="24"/>
        </w:rPr>
        <w:t>седневной жизни осуществляет учитель музыки. Он должен следить не только за тем, чтобы дети воспринимали и исполняли специально подобранные музыкальные произведения, но и ограничивать музыкально-звуковую информацию, негативно влияющую на общее развитие уча</w:t>
      </w:r>
      <w:r>
        <w:rPr>
          <w:rFonts w:ascii="Times New Roman" w:hAnsi="Times New Roman"/>
          <w:sz w:val="24"/>
        </w:rPr>
        <w:t>щихся. Благотворное воздействие классической и детской музыки проявляется в формировании положительных эмоций, которые активизируют мышление, память, воображение, снижают возбудимость, агрессивность. Негативное воздействие на умственно отсталого ребенка ок</w:t>
      </w:r>
      <w:r>
        <w:rPr>
          <w:rFonts w:ascii="Times New Roman" w:hAnsi="Times New Roman"/>
          <w:sz w:val="24"/>
        </w:rPr>
        <w:t xml:space="preserve">азывает музыка, предельно эмоционально напряженная, трагедийная, мрачная, имеющая эротическую направленность. Отрицательно влияют на эмоционально-поведенческую сферу детей такие стили, как рок и </w:t>
      </w:r>
      <w:proofErr w:type="spellStart"/>
      <w:r>
        <w:rPr>
          <w:rFonts w:ascii="Times New Roman" w:hAnsi="Times New Roman"/>
          <w:sz w:val="24"/>
        </w:rPr>
        <w:t>рэп</w:t>
      </w:r>
      <w:proofErr w:type="spellEnd"/>
      <w:r>
        <w:rPr>
          <w:rFonts w:ascii="Times New Roman" w:hAnsi="Times New Roman"/>
          <w:sz w:val="24"/>
        </w:rPr>
        <w:t xml:space="preserve"> музыка, вызывающие у них состояния, по внешним и внутренн</w:t>
      </w:r>
      <w:r>
        <w:rPr>
          <w:rFonts w:ascii="Times New Roman" w:hAnsi="Times New Roman"/>
          <w:sz w:val="24"/>
        </w:rPr>
        <w:t>им проявлениям сходные с аффективными реакциями депрессии, немотивированной агрессии совместно со снижением контроля со стороны сознания.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Главными требованиями, предъявляемыми к музыкальным произведениям, являются: художественность, доступность и коррекци</w:t>
      </w:r>
      <w:r>
        <w:rPr>
          <w:rFonts w:ascii="Times New Roman" w:hAnsi="Times New Roman"/>
          <w:sz w:val="24"/>
        </w:rPr>
        <w:t xml:space="preserve">онно-развивающая направленность. Обязательным условием является </w:t>
      </w:r>
      <w:proofErr w:type="gramStart"/>
      <w:r>
        <w:rPr>
          <w:rFonts w:ascii="Times New Roman" w:hAnsi="Times New Roman"/>
          <w:sz w:val="24"/>
        </w:rPr>
        <w:t>учет</w:t>
      </w:r>
      <w:proofErr w:type="gramEnd"/>
      <w:r>
        <w:rPr>
          <w:rFonts w:ascii="Times New Roman" w:hAnsi="Times New Roman"/>
          <w:sz w:val="24"/>
        </w:rPr>
        <w:t xml:space="preserve"> как образного содержания, так и художественной формы музыкальных произведений. Умственно отсталым учащимся наиболее близки и доступны образы, связанные с их интересами и бытом. Образный м</w:t>
      </w:r>
      <w:r>
        <w:rPr>
          <w:rFonts w:ascii="Times New Roman" w:hAnsi="Times New Roman"/>
          <w:sz w:val="24"/>
        </w:rPr>
        <w:t>ир музыки для детей, воспитывающихся в специальных учреждениях, достаточно специфичен: игры и игрушки, примитивно воспринимаемые образы животных, сказочно-героические персонажи и ситуации, картины природы — это наиболее любимые детьми объекты, отраженные в</w:t>
      </w:r>
      <w:r>
        <w:rPr>
          <w:rFonts w:ascii="Times New Roman" w:hAnsi="Times New Roman"/>
          <w:sz w:val="24"/>
        </w:rPr>
        <w:t xml:space="preserve"> музыке.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На выбор репертуара для пения оказывают влияние определенные ограничения, возникающие при работе с детьми данного контингента. </w:t>
      </w:r>
      <w:proofErr w:type="gramStart"/>
      <w:r>
        <w:rPr>
          <w:rFonts w:ascii="Times New Roman" w:hAnsi="Times New Roman"/>
          <w:sz w:val="24"/>
        </w:rPr>
        <w:t>Это небольшой диапазон голосов, затрудненность воспроизведения детьми даже несложного ритмического рисунка мелодии, общ</w:t>
      </w:r>
      <w:r>
        <w:rPr>
          <w:rFonts w:ascii="Times New Roman" w:hAnsi="Times New Roman"/>
          <w:sz w:val="24"/>
        </w:rPr>
        <w:t xml:space="preserve">ее недоразвитие, фонетико-фонематическое недоразвитие речи и т. д. В связи с этим репертуар для пения детьми младшего школьного возраста должен удовлетворять следующим требованиям доступности: иметь диапазон мелодии, удобный для ее воспроизведения детьми, </w:t>
      </w:r>
      <w:r>
        <w:rPr>
          <w:rFonts w:ascii="Times New Roman" w:hAnsi="Times New Roman"/>
          <w:sz w:val="24"/>
        </w:rPr>
        <w:t>несложный ритм, понятный и простой для произношения текст.</w:t>
      </w:r>
      <w:proofErr w:type="gramEnd"/>
      <w:r>
        <w:rPr>
          <w:rFonts w:ascii="Times New Roman" w:hAnsi="Times New Roman"/>
          <w:sz w:val="24"/>
        </w:rPr>
        <w:t xml:space="preserve"> Однако дети часто легче усваивают трудные для воспроизведения песни, если они отличаются яркими образами, художественной привлекательностью, эмоциональностью, чем более доступные, но с маловыразите</w:t>
      </w:r>
      <w:r>
        <w:rPr>
          <w:rFonts w:ascii="Times New Roman" w:hAnsi="Times New Roman"/>
          <w:sz w:val="24"/>
        </w:rPr>
        <w:t>льной мелодией.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Музыка, рекомендуемая для обучения умственно отсталых школьников, большей частью создана для детей. Однако диапазон музыкального репертуара, доступного им, гораздо шире. Ознакомление учащихся с музыкой, сочиненной не специально для </w:t>
      </w:r>
      <w:r>
        <w:rPr>
          <w:rFonts w:ascii="Times New Roman" w:hAnsi="Times New Roman"/>
          <w:sz w:val="24"/>
        </w:rPr>
        <w:t>детского возраста, значительно обогащает их общее развитие, оказывает положительное воздействие на познавательные способности, является естественной формой овладения богатством музыкальной культуры.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Музыкальный репертуар для пения и слушания дан на выбор </w:t>
      </w:r>
      <w:r>
        <w:rPr>
          <w:rFonts w:ascii="Times New Roman" w:hAnsi="Times New Roman"/>
          <w:sz w:val="24"/>
        </w:rPr>
        <w:t>в зависимости от степени подготовленности, личностных особенностей учащихся, может быть изменен в зависимости от местных условий.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Место учебного предмета в учебном плане</w:t>
      </w:r>
    </w:p>
    <w:p w:rsidR="001374C0" w:rsidRDefault="00332E57">
      <w:pPr>
        <w:pStyle w:val="a3"/>
        <w:spacing w:after="0" w:line="270" w:lineRule="atLeast"/>
        <w:rPr>
          <w:b/>
        </w:rPr>
      </w:pPr>
      <w:r>
        <w:t>В соответствии с  базисным учебным планом  рабочая программа составлена по  программе</w:t>
      </w:r>
      <w:r>
        <w:t xml:space="preserve">  </w:t>
      </w:r>
      <w:r>
        <w:t>В.В. Воронковой; - М.: Просвещение, 2013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расчета  1</w:t>
      </w:r>
      <w:r>
        <w:rPr>
          <w:rFonts w:ascii="Times New Roman" w:hAnsi="Times New Roman"/>
          <w:b/>
          <w:i/>
          <w:sz w:val="24"/>
        </w:rPr>
        <w:t>  час в неделю, 33 часа в  год</w:t>
      </w:r>
      <w:r>
        <w:rPr>
          <w:rFonts w:ascii="Times New Roman" w:hAnsi="Times New Roman"/>
          <w:sz w:val="24"/>
        </w:rPr>
        <w:t>, </w:t>
      </w:r>
      <w:r w:rsidR="007F1173">
        <w:rPr>
          <w:rFonts w:ascii="Times New Roman" w:hAnsi="Times New Roman"/>
          <w:b/>
          <w:i/>
          <w:sz w:val="24"/>
        </w:rPr>
        <w:t>34</w:t>
      </w:r>
      <w:r>
        <w:rPr>
          <w:rFonts w:ascii="Times New Roman" w:hAnsi="Times New Roman"/>
          <w:b/>
          <w:i/>
          <w:sz w:val="24"/>
        </w:rPr>
        <w:t xml:space="preserve"> учебные недели.</w:t>
      </w:r>
      <w:r>
        <w:rPr>
          <w:rFonts w:ascii="Times New Roman" w:hAnsi="Times New Roman"/>
          <w:sz w:val="24"/>
        </w:rPr>
        <w:t> Программа состоит из разделов курса,  темы различных учебных занятий. Каждый раздел темы имеет свою </w:t>
      </w:r>
      <w:r>
        <w:rPr>
          <w:rFonts w:ascii="Times New Roman" w:hAnsi="Times New Roman"/>
          <w:b/>
          <w:i/>
          <w:sz w:val="24"/>
        </w:rPr>
        <w:t>комплексно - дидактическую цель, </w:t>
      </w:r>
      <w:r>
        <w:rPr>
          <w:rFonts w:ascii="Times New Roman" w:hAnsi="Times New Roman"/>
          <w:sz w:val="24"/>
        </w:rPr>
        <w:t>в которой заложе</w:t>
      </w:r>
      <w:r>
        <w:rPr>
          <w:rFonts w:ascii="Times New Roman" w:hAnsi="Times New Roman"/>
          <w:sz w:val="24"/>
        </w:rPr>
        <w:t>ны специальные знания и умения.</w:t>
      </w:r>
    </w:p>
    <w:p w:rsidR="001374C0" w:rsidRDefault="001374C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Личностные и предметные результаты освоения учебного предмета</w:t>
      </w:r>
    </w:p>
    <w:p w:rsidR="001374C0" w:rsidRDefault="001374C0">
      <w:pPr>
        <w:spacing w:after="0" w:line="240" w:lineRule="auto"/>
        <w:jc w:val="center"/>
        <w:rPr>
          <w:sz w:val="24"/>
        </w:rPr>
      </w:pP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соответствии с требованиями АООП определяет два уровня овладения предметными результатами: минимальный и достаточный.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Минимальный уровень является обяза</w:t>
      </w:r>
      <w:r>
        <w:rPr>
          <w:rFonts w:ascii="Times New Roman" w:hAnsi="Times New Roman"/>
          <w:sz w:val="24"/>
        </w:rPr>
        <w:t xml:space="preserve">тельным для большинства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с умственной отсталостью (интеллектуальными нарушениями).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</w:t>
      </w:r>
      <w:r>
        <w:rPr>
          <w:rFonts w:ascii="Times New Roman" w:hAnsi="Times New Roman"/>
          <w:sz w:val="24"/>
        </w:rPr>
        <w:t>нту программы.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Базовые учебные действия (БУД)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u w:val="single"/>
        </w:rPr>
        <w:t>Личностные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1374C0" w:rsidRDefault="00332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широкой мотивационной основы учебной деятельности, включающей социальные, учебно-познавательные и внешние мотивы;  </w:t>
      </w:r>
    </w:p>
    <w:p w:rsidR="001374C0" w:rsidRDefault="00332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ориентация </w:t>
      </w:r>
      <w:proofErr w:type="spellStart"/>
      <w:r>
        <w:rPr>
          <w:rFonts w:ascii="Times New Roman" w:hAnsi="Times New Roman"/>
          <w:sz w:val="24"/>
        </w:rPr>
        <w:t>напонимание</w:t>
      </w:r>
      <w:proofErr w:type="spellEnd"/>
      <w:r>
        <w:rPr>
          <w:rFonts w:ascii="Times New Roman" w:hAnsi="Times New Roman"/>
          <w:sz w:val="24"/>
        </w:rPr>
        <w:t xml:space="preserve"> причин успеха в учебной деятельности; наличие у</w:t>
      </w:r>
      <w:r>
        <w:rPr>
          <w:rFonts w:ascii="Times New Roman" w:hAnsi="Times New Roman"/>
          <w:sz w:val="24"/>
        </w:rPr>
        <w:t xml:space="preserve">чебно-познавательного интереса к новому учебному материалу и способам решения новой частной задачи; </w:t>
      </w:r>
    </w:p>
    <w:p w:rsidR="001374C0" w:rsidRDefault="00332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выражение чувства прекрасного и эстетических чувств на основе знакомства   с произведениями мировой и отечественной музыкальной культуры;  </w:t>
      </w:r>
    </w:p>
    <w:p w:rsidR="001374C0" w:rsidRDefault="00332E57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позитивная само</w:t>
      </w:r>
      <w:r>
        <w:rPr>
          <w:rFonts w:ascii="Times New Roman" w:hAnsi="Times New Roman"/>
          <w:sz w:val="24"/>
        </w:rPr>
        <w:t>оценка своих музыкально - творческих способностей.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u w:val="single"/>
        </w:rPr>
        <w:t>Коммуникативные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наличие стремления находить продуктивное сотрудничество со сверстниками при решении музыкально -  творческих задач; 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в музыкальной жизни класса (школы, города).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u w:val="single"/>
        </w:rPr>
        <w:t>Регулятивные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строить речевые высказывания в устной и письменной форме (в соответствии с требованиями учебника для 3-го класса);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ориентироваться на разнообразие способов решения смысловых и художественно-творческих задач;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использовать </w:t>
      </w:r>
      <w:r>
        <w:rPr>
          <w:rFonts w:ascii="Times New Roman" w:hAnsi="Times New Roman"/>
          <w:sz w:val="24"/>
        </w:rPr>
        <w:t>знаково-символические средства, представленные в нотных примерах учебника.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proofErr w:type="gramStart"/>
      <w:r>
        <w:rPr>
          <w:rFonts w:ascii="Times New Roman" w:hAnsi="Times New Roman"/>
          <w:sz w:val="24"/>
          <w:u w:val="single"/>
        </w:rPr>
        <w:t>Познавательные</w:t>
      </w:r>
      <w:proofErr w:type="gramEnd"/>
      <w:r>
        <w:rPr>
          <w:rFonts w:ascii="Times New Roman" w:hAnsi="Times New Roman"/>
          <w:sz w:val="24"/>
          <w:u w:val="single"/>
        </w:rPr>
        <w:t xml:space="preserve"> БУД: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осуществление поиска необходимой информации для выполнения учебных заданий с использованием учебника для 3-го класса;   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проводить простые аналогии и ср</w:t>
      </w:r>
      <w:r>
        <w:rPr>
          <w:rFonts w:ascii="Times New Roman" w:hAnsi="Times New Roman"/>
          <w:sz w:val="24"/>
        </w:rPr>
        <w:t xml:space="preserve">авнения между музыкальными произведениями, а также произведениями музыки, литературы и изобразительного искусства по заданным в учебнике критериям; </w:t>
      </w:r>
    </w:p>
    <w:p w:rsidR="001374C0" w:rsidRDefault="00332E57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осуществление </w:t>
      </w:r>
      <w:proofErr w:type="gramStart"/>
      <w:r>
        <w:rPr>
          <w:rFonts w:ascii="Times New Roman" w:hAnsi="Times New Roman"/>
          <w:sz w:val="24"/>
        </w:rPr>
        <w:t>простых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обобщениймежду</w:t>
      </w:r>
      <w:proofErr w:type="spellEnd"/>
      <w:r>
        <w:rPr>
          <w:rFonts w:ascii="Times New Roman" w:hAnsi="Times New Roman"/>
          <w:sz w:val="24"/>
        </w:rPr>
        <w:t xml:space="preserve"> отдельными произведениями искусства на основе выявления сущностной свя</w:t>
      </w:r>
      <w:r>
        <w:rPr>
          <w:rFonts w:ascii="Times New Roman" w:hAnsi="Times New Roman"/>
          <w:sz w:val="24"/>
        </w:rPr>
        <w:t>зи.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Предметные результаты: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Минимальный уровень: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-понимание роли музыки в жизни человека;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овладение элементами музыкальной культуры, в процессе формирования интереса к музыкальному искусству и музыкальной деятельности;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элементарные эстетические предст</w:t>
      </w:r>
      <w:r>
        <w:rPr>
          <w:rFonts w:ascii="Times New Roman" w:hAnsi="Times New Roman"/>
          <w:sz w:val="24"/>
        </w:rPr>
        <w:t xml:space="preserve">авления;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эмоциональное осознанное восприятие музыки во время слушания музыкальных произведений;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форсированность эстетических чу</w:t>
      </w:r>
      <w:proofErr w:type="gramStart"/>
      <w:r>
        <w:rPr>
          <w:rFonts w:ascii="Times New Roman" w:hAnsi="Times New Roman"/>
          <w:sz w:val="24"/>
        </w:rPr>
        <w:t>вств в пр</w:t>
      </w:r>
      <w:proofErr w:type="gramEnd"/>
      <w:r>
        <w:rPr>
          <w:rFonts w:ascii="Times New Roman" w:hAnsi="Times New Roman"/>
          <w:sz w:val="24"/>
        </w:rPr>
        <w:t xml:space="preserve">оцессе слушания музыкальных произведений различных жанров;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способность к эмоциональному отклику на музыку разны</w:t>
      </w:r>
      <w:r>
        <w:rPr>
          <w:rFonts w:ascii="Times New Roman" w:hAnsi="Times New Roman"/>
          <w:sz w:val="24"/>
        </w:rPr>
        <w:t>х жанров;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умение воспринимать музыкальные произведения с ярко выраженным жизненным содержанием;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способность к элементарному выражению своего отношения к музыке в слове (эмоциональный словарь), пластике, жесте, мимике;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владение элементарными певчес</w:t>
      </w:r>
      <w:r>
        <w:rPr>
          <w:rFonts w:ascii="Times New Roman" w:hAnsi="Times New Roman"/>
          <w:sz w:val="24"/>
        </w:rPr>
        <w:t xml:space="preserve">кими умениями и навыками (координация между слухом и голосом, выработка унисона, кантилены, спокойного певческого дыхания);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умение откликаться на музыку с помощью простейших движений и пластического интонирования;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определять некоторые виды муз</w:t>
      </w:r>
      <w:r>
        <w:rPr>
          <w:rFonts w:ascii="Times New Roman" w:hAnsi="Times New Roman"/>
          <w:sz w:val="24"/>
        </w:rPr>
        <w:t xml:space="preserve">ыки, звучание некоторых музыкальных инструментов, в том числе и современных электронных;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овладение навыками элементарног</w:t>
      </w:r>
      <w:proofErr w:type="gramStart"/>
      <w:r>
        <w:rPr>
          <w:rFonts w:ascii="Times New Roman" w:hAnsi="Times New Roman"/>
          <w:sz w:val="24"/>
        </w:rPr>
        <w:t>о-</w:t>
      </w:r>
      <w:proofErr w:type="gramEnd"/>
      <w:r>
        <w:rPr>
          <w:rFonts w:ascii="Times New Roman" w:hAnsi="Times New Roman"/>
          <w:sz w:val="24"/>
        </w:rPr>
        <w:t xml:space="preserve"> музицировали на простейших инструментах (ударно- шумовых).     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Достаточный уровень: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понимание роли музыки в жизни человека, ег</w:t>
      </w:r>
      <w:r>
        <w:rPr>
          <w:rFonts w:ascii="Times New Roman" w:hAnsi="Times New Roman"/>
          <w:sz w:val="24"/>
        </w:rPr>
        <w:t xml:space="preserve">о духовно-нравственном развитии;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овладение элементами музыкальной культуры, в процессе формирования интереса к музыкальному искусству и музыкальной деятельности;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proofErr w:type="spellStart"/>
      <w:r>
        <w:rPr>
          <w:rFonts w:ascii="Times New Roman" w:hAnsi="Times New Roman"/>
          <w:sz w:val="24"/>
        </w:rPr>
        <w:t>сформированность</w:t>
      </w:r>
      <w:proofErr w:type="spellEnd"/>
      <w:r>
        <w:rPr>
          <w:rFonts w:ascii="Times New Roman" w:hAnsi="Times New Roman"/>
          <w:sz w:val="24"/>
        </w:rPr>
        <w:t xml:space="preserve"> представлений о многофункциональности музыки;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воспринимать му</w:t>
      </w:r>
      <w:r>
        <w:rPr>
          <w:rFonts w:ascii="Times New Roman" w:hAnsi="Times New Roman"/>
          <w:sz w:val="24"/>
        </w:rPr>
        <w:t xml:space="preserve">зыкальные произведения с ярко выраженным жизненным содержанием, определение их характера и настроения;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навыками выражения своего отношения к музыке в слове (эмоциональный словарь), пластике, жесте, мимике;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владение певческими умениями и навыками (координация между слухом и голосом, выработка унисона, кантилены, спокойного певческого дыхания), выразительное исполнение песен; </w:t>
      </w:r>
    </w:p>
    <w:p w:rsidR="001374C0" w:rsidRDefault="00332E57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умение определять виды музыки, звучание различных музыкальных инструментов.</w:t>
      </w:r>
    </w:p>
    <w:p w:rsidR="001374C0" w:rsidRDefault="00332E57">
      <w:pPr>
        <w:pStyle w:val="a3"/>
        <w:spacing w:after="150"/>
        <w:jc w:val="center"/>
      </w:pPr>
      <w:r>
        <w:rPr>
          <w:b/>
        </w:rPr>
        <w:t>Прим</w:t>
      </w:r>
      <w:r>
        <w:rPr>
          <w:b/>
        </w:rPr>
        <w:t>ерный музыкальный материал для пения</w:t>
      </w:r>
    </w:p>
    <w:p w:rsidR="001374C0" w:rsidRDefault="00332E57">
      <w:pPr>
        <w:pStyle w:val="a3"/>
        <w:numPr>
          <w:ilvl w:val="0"/>
          <w:numId w:val="4"/>
        </w:numPr>
        <w:tabs>
          <w:tab w:val="clear" w:pos="928"/>
          <w:tab w:val="left" w:pos="426"/>
        </w:tabs>
        <w:spacing w:after="0"/>
        <w:ind w:left="567" w:firstLine="0"/>
      </w:pPr>
      <w:r>
        <w:t xml:space="preserve">Веселые путешественники. Из одноименного кинофильма. Музыка М. </w:t>
      </w:r>
      <w:proofErr w:type="spellStart"/>
      <w:r>
        <w:t>Старокадомского</w:t>
      </w:r>
      <w:proofErr w:type="spellEnd"/>
      <w:r>
        <w:t>, слова С. Михалкова.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>Песенка Крокодила Гены. Из мультфильма «</w:t>
      </w:r>
      <w:proofErr w:type="spellStart"/>
      <w:r>
        <w:t>Чебурашка</w:t>
      </w:r>
      <w:proofErr w:type="spellEnd"/>
      <w:r>
        <w:t xml:space="preserve">». Музыка В. </w:t>
      </w:r>
      <w:proofErr w:type="spellStart"/>
      <w:r>
        <w:t>Шаинского</w:t>
      </w:r>
      <w:proofErr w:type="spellEnd"/>
      <w:r>
        <w:t xml:space="preserve">, слова А. </w:t>
      </w:r>
      <w:proofErr w:type="spellStart"/>
      <w:r>
        <w:t>Тимофеевского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>Первоклашка. Из кинофи</w:t>
      </w:r>
      <w:r>
        <w:t xml:space="preserve">льма «Утро без отметок». Музыка В. </w:t>
      </w:r>
      <w:proofErr w:type="spellStart"/>
      <w:r>
        <w:t>Шаинского</w:t>
      </w:r>
      <w:proofErr w:type="spellEnd"/>
      <w:r>
        <w:t xml:space="preserve">, слова Ю. </w:t>
      </w:r>
      <w:proofErr w:type="spellStart"/>
      <w:r>
        <w:t>Энтина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Дружба школьных лет. Музыка М. </w:t>
      </w:r>
      <w:proofErr w:type="spellStart"/>
      <w:r>
        <w:t>Парцхаладзе</w:t>
      </w:r>
      <w:proofErr w:type="spellEnd"/>
      <w:r>
        <w:t xml:space="preserve">, слова М. </w:t>
      </w:r>
      <w:proofErr w:type="spellStart"/>
      <w:r>
        <w:t>Пляцковского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Снежная песенка. Музыка Д. </w:t>
      </w:r>
      <w:proofErr w:type="spellStart"/>
      <w:r>
        <w:t>Львова-Компанейца</w:t>
      </w:r>
      <w:proofErr w:type="spellEnd"/>
      <w:r>
        <w:t xml:space="preserve">, слова С. </w:t>
      </w:r>
      <w:proofErr w:type="spellStart"/>
      <w:r>
        <w:t>Богомазова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Почему медведь зимой спит? Музыка Л. </w:t>
      </w:r>
      <w:proofErr w:type="spellStart"/>
      <w:r>
        <w:t>Книппера</w:t>
      </w:r>
      <w:proofErr w:type="spellEnd"/>
      <w:r>
        <w:t xml:space="preserve">, слова А. </w:t>
      </w:r>
      <w:r>
        <w:t>Коваленкова.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>Новогодний хоровод. Музыка А. Филиппенко, слова Г. Бойко.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Стой, кто идет? Музыка В. Соловьева-Седого, слова С. </w:t>
      </w:r>
      <w:proofErr w:type="spellStart"/>
      <w:r>
        <w:t>Погореловского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>Праздничный вальс. Музыка А. Филиппенко, слова Т. Волгиной.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Песня </w:t>
      </w:r>
      <w:proofErr w:type="spellStart"/>
      <w:r>
        <w:t>Чебурашки</w:t>
      </w:r>
      <w:proofErr w:type="spellEnd"/>
      <w:r>
        <w:t xml:space="preserve">. Музыка В. </w:t>
      </w:r>
      <w:proofErr w:type="spellStart"/>
      <w:r>
        <w:t>Шаинского</w:t>
      </w:r>
      <w:proofErr w:type="spellEnd"/>
      <w:r>
        <w:t>, слова Э. Успенског</w:t>
      </w:r>
      <w:r>
        <w:t>о.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lastRenderedPageBreak/>
        <w:t xml:space="preserve">Бескозырка белая. Музыка В. </w:t>
      </w:r>
      <w:proofErr w:type="spellStart"/>
      <w:r>
        <w:t>Шаинского</w:t>
      </w:r>
      <w:proofErr w:type="spellEnd"/>
      <w:r>
        <w:t>, слова 3. Александровой.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Пойте вместе с нами. Музыка и слова А. </w:t>
      </w:r>
      <w:proofErr w:type="spellStart"/>
      <w:r>
        <w:t>Пряжникова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r>
        <w:t xml:space="preserve">Белые кораблики. Музыка В. </w:t>
      </w:r>
      <w:proofErr w:type="spellStart"/>
      <w:r>
        <w:t>Шаинского</w:t>
      </w:r>
      <w:proofErr w:type="spellEnd"/>
      <w:r>
        <w:t>, слова Л. Яхнина.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proofErr w:type="spellStart"/>
      <w:r>
        <w:t>Чунга-Чанга</w:t>
      </w:r>
      <w:proofErr w:type="spellEnd"/>
      <w:r>
        <w:t xml:space="preserve">. Из мультфильма «Катерок». Музыка В. </w:t>
      </w:r>
      <w:proofErr w:type="spellStart"/>
      <w:r>
        <w:t>Шаинского</w:t>
      </w:r>
      <w:proofErr w:type="spellEnd"/>
      <w:r>
        <w:t xml:space="preserve">, слова Ю. </w:t>
      </w:r>
      <w:proofErr w:type="spellStart"/>
      <w:r>
        <w:t>Энтина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4"/>
        </w:numPr>
        <w:spacing w:after="0"/>
      </w:pPr>
      <w:proofErr w:type="spellStart"/>
      <w:r>
        <w:t>Голубой</w:t>
      </w:r>
      <w:proofErr w:type="spellEnd"/>
      <w:r>
        <w:t xml:space="preserve"> вагон. Из мультфильма «Старуха Шапокляк». Музыка В. </w:t>
      </w:r>
      <w:proofErr w:type="spellStart"/>
      <w:r>
        <w:t>Шаинского</w:t>
      </w:r>
      <w:proofErr w:type="spellEnd"/>
      <w:r>
        <w:t>, слова Э. Успенского.</w:t>
      </w:r>
    </w:p>
    <w:p w:rsidR="001374C0" w:rsidRDefault="00332E57">
      <w:pPr>
        <w:pStyle w:val="a3"/>
        <w:spacing w:after="0"/>
        <w:jc w:val="center"/>
      </w:pPr>
      <w:r>
        <w:rPr>
          <w:b/>
        </w:rPr>
        <w:t>Музыкальные произведения для прослушивания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>Дж. Бизе. Ария Тореадора. Из оперы «</w:t>
      </w:r>
      <w:proofErr w:type="spellStart"/>
      <w:r>
        <w:t>Кармен</w:t>
      </w:r>
      <w:proofErr w:type="spellEnd"/>
      <w:r>
        <w:t>».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>Дж. Верди. Триумфальный марш. Из оперы «Аида».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>В. Моцарт. Аллегро. Из «Маленькой но</w:t>
      </w:r>
      <w:r>
        <w:t>чной серенады», к. 525.</w:t>
      </w:r>
    </w:p>
    <w:p w:rsidR="001374C0" w:rsidRDefault="00332E57">
      <w:pPr>
        <w:pStyle w:val="a3"/>
        <w:spacing w:after="0"/>
        <w:ind w:left="720"/>
      </w:pPr>
      <w:r>
        <w:t xml:space="preserve">М. </w:t>
      </w:r>
      <w:proofErr w:type="spellStart"/>
      <w:r>
        <w:t>Теодоракис</w:t>
      </w:r>
      <w:proofErr w:type="spellEnd"/>
      <w:r>
        <w:t>. Сиртаки.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>П. Чайковский. Вальс цветов. Из балета «Щелкунчик».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Е. </w:t>
      </w:r>
      <w:proofErr w:type="spellStart"/>
      <w:r>
        <w:t>Крылатов</w:t>
      </w:r>
      <w:proofErr w:type="spellEnd"/>
      <w:r>
        <w:t>. Крылатые качели. Из телефильма «Приключения Электроника».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Чему учат в школе. Музыка В. </w:t>
      </w:r>
      <w:proofErr w:type="spellStart"/>
      <w:r>
        <w:t>Шаинского</w:t>
      </w:r>
      <w:proofErr w:type="spellEnd"/>
      <w:r>
        <w:t xml:space="preserve">, слова М. </w:t>
      </w:r>
      <w:proofErr w:type="spellStart"/>
      <w:r>
        <w:t>Пляцковского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Наш край. Музыка Д. </w:t>
      </w:r>
      <w:proofErr w:type="spellStart"/>
      <w:r>
        <w:t>Кабалевского</w:t>
      </w:r>
      <w:proofErr w:type="spellEnd"/>
      <w:r>
        <w:t>, слова А. Пришельца.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Мир похож на цветной луг. Из мультфильма «Однажды утром». Музыка В. </w:t>
      </w:r>
      <w:proofErr w:type="spellStart"/>
      <w:r>
        <w:t>Шаинского</w:t>
      </w:r>
      <w:proofErr w:type="spellEnd"/>
      <w:r>
        <w:t xml:space="preserve">, слова М. </w:t>
      </w:r>
      <w:proofErr w:type="spellStart"/>
      <w:r>
        <w:t>Пляцковского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Прекрасное далеко. Из телефильма «Гостья из будущего». Музыка Е. </w:t>
      </w:r>
      <w:proofErr w:type="spellStart"/>
      <w:r>
        <w:t>Крылатова</w:t>
      </w:r>
      <w:proofErr w:type="spellEnd"/>
      <w:r>
        <w:t xml:space="preserve">, слова Ю. </w:t>
      </w:r>
      <w:proofErr w:type="spellStart"/>
      <w:r>
        <w:t>Энтина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proofErr w:type="spellStart"/>
      <w:r>
        <w:t>Бу-ра-ти-но</w:t>
      </w:r>
      <w:proofErr w:type="spellEnd"/>
      <w:r>
        <w:t xml:space="preserve">. Из телефильма </w:t>
      </w:r>
      <w:r>
        <w:t xml:space="preserve">«Приключения Буратино». Музыка А. Рыбникова, слова Ю. </w:t>
      </w:r>
      <w:proofErr w:type="spellStart"/>
      <w:r>
        <w:t>Энтина</w:t>
      </w:r>
      <w:proofErr w:type="spellEnd"/>
      <w:r>
        <w:t>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r>
        <w:t xml:space="preserve">Облака. Музыка В. </w:t>
      </w:r>
      <w:proofErr w:type="spellStart"/>
      <w:r>
        <w:t>Шаинского</w:t>
      </w:r>
      <w:proofErr w:type="spellEnd"/>
      <w:r>
        <w:t>, слова С. Козлова.</w:t>
      </w:r>
    </w:p>
    <w:p w:rsidR="001374C0" w:rsidRDefault="00332E57">
      <w:pPr>
        <w:pStyle w:val="a3"/>
        <w:numPr>
          <w:ilvl w:val="0"/>
          <w:numId w:val="5"/>
        </w:numPr>
        <w:spacing w:after="0"/>
      </w:pPr>
      <w:proofErr w:type="gramStart"/>
      <w:r>
        <w:t>Кабы</w:t>
      </w:r>
      <w:proofErr w:type="gramEnd"/>
      <w:r>
        <w:t xml:space="preserve"> не было зимы. Из мультфильма «Зима в </w:t>
      </w:r>
      <w:proofErr w:type="spellStart"/>
      <w:r>
        <w:t>Простоквашино</w:t>
      </w:r>
      <w:proofErr w:type="spellEnd"/>
      <w:r>
        <w:t xml:space="preserve">». Музыка Е. </w:t>
      </w:r>
      <w:proofErr w:type="spellStart"/>
      <w:r>
        <w:t>Крылатова</w:t>
      </w:r>
      <w:proofErr w:type="spellEnd"/>
      <w:r>
        <w:t xml:space="preserve">, слова Ю. </w:t>
      </w:r>
      <w:proofErr w:type="spellStart"/>
      <w:r>
        <w:t>Энтина</w:t>
      </w:r>
      <w:proofErr w:type="spellEnd"/>
      <w:r>
        <w:t>.</w:t>
      </w:r>
    </w:p>
    <w:p w:rsidR="001374C0" w:rsidRDefault="001374C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Система оценки достижения планируемых результатов</w:t>
      </w:r>
    </w:p>
    <w:p w:rsidR="001374C0" w:rsidRDefault="00332E57">
      <w:pPr>
        <w:pStyle w:val="a5"/>
        <w:tabs>
          <w:tab w:val="left" w:pos="861"/>
        </w:tabs>
        <w:ind w:left="576" w:right="11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освоения программы.</w:t>
      </w:r>
    </w:p>
    <w:p w:rsidR="001374C0" w:rsidRDefault="00332E5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Учащиеся должны знать/понимать: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музыкальную форму (</w:t>
      </w:r>
      <w:proofErr w:type="gramStart"/>
      <w:r>
        <w:rPr>
          <w:rFonts w:ascii="Times New Roman" w:hAnsi="Times New Roman"/>
          <w:sz w:val="24"/>
        </w:rPr>
        <w:t>одночастная</w:t>
      </w:r>
      <w:proofErr w:type="gram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двухчастная</w:t>
      </w:r>
      <w:proofErr w:type="spellEnd"/>
      <w:r>
        <w:rPr>
          <w:rFonts w:ascii="Times New Roman" w:hAnsi="Times New Roman"/>
          <w:sz w:val="24"/>
        </w:rPr>
        <w:t xml:space="preserve">, трехчастная, </w:t>
      </w:r>
      <w:proofErr w:type="spellStart"/>
      <w:r>
        <w:rPr>
          <w:rFonts w:ascii="Times New Roman" w:hAnsi="Times New Roman"/>
          <w:sz w:val="24"/>
        </w:rPr>
        <w:t>четырехчастная</w:t>
      </w:r>
      <w:proofErr w:type="spellEnd"/>
      <w:r>
        <w:rPr>
          <w:rFonts w:ascii="Times New Roman" w:hAnsi="Times New Roman"/>
          <w:sz w:val="24"/>
        </w:rPr>
        <w:t>);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музыкальные инструменты и их звучание (виолончель, саксофон, балалайка и др.).</w:t>
      </w:r>
    </w:p>
    <w:p w:rsidR="001374C0" w:rsidRDefault="00332E57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Учащиеся должны уметь: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выделять мелодию в пе</w:t>
      </w:r>
      <w:r>
        <w:rPr>
          <w:rFonts w:ascii="Times New Roman" w:hAnsi="Times New Roman"/>
          <w:sz w:val="24"/>
        </w:rPr>
        <w:t>сне;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сохранять при пении округлое звучание в верхнем регистре и мягкое звучание в нижнем регистре;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распределять дыхание при исполнении напевных песен с различными динамическими оттенками;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сохранять правильное формирование гласных при пении двух звуко</w:t>
      </w:r>
      <w:r>
        <w:rPr>
          <w:rFonts w:ascii="Times New Roman" w:hAnsi="Times New Roman"/>
          <w:sz w:val="24"/>
        </w:rPr>
        <w:t>в на один слог;</w:t>
      </w:r>
    </w:p>
    <w:p w:rsidR="001374C0" w:rsidRDefault="00332E5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воспроизводить хорошо знакомую песню путем беззвучной артикуляции в сопровождении инструмента.</w:t>
      </w:r>
    </w:p>
    <w:p w:rsidR="001374C0" w:rsidRDefault="00332E57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 2 - 4 классах действует 5-балльная шкала отметок: «5» - отлично; «4» - хорошо; «3» - удовлетворительно; «2» - не ставится. В промежуточной </w:t>
      </w:r>
      <w:r>
        <w:rPr>
          <w:rFonts w:ascii="Times New Roman" w:hAnsi="Times New Roman"/>
          <w:sz w:val="24"/>
        </w:rPr>
        <w:t>аттестации учащихся, находящихся на лечении в санатории, стационаре, учитываются отметки, полученные в учебном заведении при лечебном учреждении. Формы и периодичность текущего контроля регламентируется в Рабочих программах по учебным предметам. Основные п</w:t>
      </w:r>
      <w:r>
        <w:rPr>
          <w:rFonts w:ascii="Times New Roman" w:hAnsi="Times New Roman"/>
          <w:sz w:val="24"/>
        </w:rPr>
        <w:t>оказатели оценки.</w:t>
      </w:r>
    </w:p>
    <w:p w:rsidR="001374C0" w:rsidRDefault="001374C0">
      <w:pPr>
        <w:spacing w:after="0" w:line="240" w:lineRule="auto"/>
        <w:ind w:left="360"/>
        <w:jc w:val="center"/>
        <w:rPr>
          <w:sz w:val="24"/>
        </w:rPr>
      </w:pPr>
    </w:p>
    <w:p w:rsidR="001374C0" w:rsidRDefault="00332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Отметка «5» </w:t>
      </w:r>
    </w:p>
    <w:tbl>
      <w:tblPr>
        <w:tblStyle w:val="ac"/>
        <w:tblW w:w="0" w:type="auto"/>
        <w:tblInd w:w="108" w:type="dxa"/>
        <w:tblLayout w:type="fixed"/>
        <w:tblLook w:val="04A0"/>
      </w:tblPr>
      <w:tblGrid>
        <w:gridCol w:w="4839"/>
        <w:gridCol w:w="4624"/>
      </w:tblGrid>
      <w:tr w:rsidR="001374C0">
        <w:tc>
          <w:tcPr>
            <w:tcW w:w="4839" w:type="dxa"/>
          </w:tcPr>
          <w:p w:rsidR="001374C0" w:rsidRDefault="00332E57">
            <w:pPr>
              <w:ind w:left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уровень</w:t>
            </w:r>
          </w:p>
        </w:tc>
        <w:tc>
          <w:tcPr>
            <w:tcW w:w="4624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Достаточный уровень</w:t>
            </w:r>
          </w:p>
        </w:tc>
      </w:tr>
      <w:tr w:rsidR="001374C0">
        <w:tc>
          <w:tcPr>
            <w:tcW w:w="4839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небольших одноголосных песен, </w:t>
            </w:r>
            <w:proofErr w:type="spellStart"/>
            <w:r>
              <w:rPr>
                <w:rFonts w:ascii="Times New Roman" w:hAnsi="Times New Roman"/>
                <w:sz w:val="24"/>
              </w:rPr>
              <w:t>подпевок</w:t>
            </w:r>
            <w:proofErr w:type="spellEnd"/>
            <w:r>
              <w:rPr>
                <w:rFonts w:ascii="Times New Roman" w:hAnsi="Times New Roman"/>
                <w:sz w:val="24"/>
              </w:rPr>
              <w:t>, песен-игр.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Исполнение песен в сопровождении инструмента.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Иметь элементарные представления о характере музыкального произведения (</w:t>
            </w:r>
            <w:proofErr w:type="gramStart"/>
            <w:r>
              <w:rPr>
                <w:rFonts w:ascii="Times New Roman" w:hAnsi="Times New Roman"/>
                <w:sz w:val="24"/>
              </w:rPr>
              <w:t>весело-грустно</w:t>
            </w:r>
            <w:proofErr w:type="gramEnd"/>
            <w:r>
              <w:rPr>
                <w:rFonts w:ascii="Times New Roman" w:hAnsi="Times New Roman"/>
                <w:sz w:val="24"/>
              </w:rPr>
              <w:t>).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Элементарное представление о музыкальных инструментах.</w:t>
            </w:r>
          </w:p>
          <w:p w:rsidR="001374C0" w:rsidRDefault="001374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624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Выразительное и достаточно эмоциональное исполнение выученных песен с простейшими элементами динамических оттенков (</w:t>
            </w:r>
            <w:proofErr w:type="gramStart"/>
            <w:r>
              <w:rPr>
                <w:rFonts w:ascii="Times New Roman" w:hAnsi="Times New Roman"/>
                <w:sz w:val="24"/>
              </w:rPr>
              <w:t>тихо-громко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), чистое интонирование мелодии. 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Исполнение песни</w:t>
            </w:r>
            <w:r>
              <w:rPr>
                <w:rFonts w:ascii="Times New Roman" w:hAnsi="Times New Roman"/>
                <w:sz w:val="24"/>
              </w:rPr>
              <w:t xml:space="preserve"> в сопровождении и без сопровождения инструмента. Ясное и четкое произношение слов в песне.</w:t>
            </w:r>
          </w:p>
          <w:p w:rsidR="001374C0" w:rsidRDefault="00332E57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Умение различать разные музыкальные жанры (песня-танец-марш). Элементарное представление о многофункциональной музыке (развлекательная, спортивная, музыка для отд</w:t>
            </w:r>
            <w:r>
              <w:rPr>
                <w:rFonts w:ascii="Times New Roman" w:hAnsi="Times New Roman"/>
                <w:sz w:val="24"/>
              </w:rPr>
              <w:t>ыха, релаксации). Умение давать характеристику музыкальному произведению (</w:t>
            </w:r>
            <w:proofErr w:type="gramStart"/>
            <w:r>
              <w:rPr>
                <w:rFonts w:ascii="Times New Roman" w:hAnsi="Times New Roman"/>
                <w:sz w:val="24"/>
              </w:rPr>
              <w:t>быстро-медленно</w:t>
            </w:r>
            <w:proofErr w:type="gramEnd"/>
            <w:r>
              <w:rPr>
                <w:rFonts w:ascii="Times New Roman" w:hAnsi="Times New Roman"/>
                <w:sz w:val="24"/>
              </w:rPr>
              <w:t>, тихо-громко).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Знание динамических оттенков (</w:t>
            </w:r>
            <w:proofErr w:type="gramStart"/>
            <w:r>
              <w:rPr>
                <w:rFonts w:ascii="Times New Roman" w:hAnsi="Times New Roman"/>
                <w:sz w:val="24"/>
              </w:rPr>
              <w:t>тихо-громко</w:t>
            </w:r>
            <w:proofErr w:type="gramEnd"/>
            <w:r>
              <w:rPr>
                <w:rFonts w:ascii="Times New Roman" w:hAnsi="Times New Roman"/>
                <w:sz w:val="24"/>
              </w:rPr>
              <w:t>). Элементарное представление о музыкальных инструментах, нотной грамоте. Знание музыкальных терминов, в соо</w:t>
            </w:r>
            <w:r>
              <w:rPr>
                <w:rFonts w:ascii="Times New Roman" w:hAnsi="Times New Roman"/>
                <w:sz w:val="24"/>
              </w:rPr>
              <w:t>тветствии с требованиями учебной программы.</w:t>
            </w:r>
          </w:p>
        </w:tc>
      </w:tr>
    </w:tbl>
    <w:p w:rsidR="001374C0" w:rsidRDefault="001374C0">
      <w:pPr>
        <w:spacing w:after="0" w:line="240" w:lineRule="auto"/>
        <w:ind w:left="360"/>
        <w:jc w:val="center"/>
        <w:rPr>
          <w:sz w:val="24"/>
        </w:rPr>
      </w:pPr>
    </w:p>
    <w:p w:rsidR="001374C0" w:rsidRDefault="00332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Отметка «4»</w:t>
      </w:r>
    </w:p>
    <w:p w:rsidR="001374C0" w:rsidRDefault="001374C0">
      <w:pPr>
        <w:spacing w:after="0" w:line="240" w:lineRule="auto"/>
        <w:ind w:left="360"/>
        <w:jc w:val="center"/>
        <w:rPr>
          <w:sz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4785"/>
        <w:gridCol w:w="4786"/>
      </w:tblGrid>
      <w:tr w:rsidR="001374C0">
        <w:tc>
          <w:tcPr>
            <w:tcW w:w="4785" w:type="dxa"/>
          </w:tcPr>
          <w:p w:rsidR="001374C0" w:rsidRDefault="00332E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уровень</w:t>
            </w:r>
          </w:p>
        </w:tc>
        <w:tc>
          <w:tcPr>
            <w:tcW w:w="4786" w:type="dxa"/>
          </w:tcPr>
          <w:p w:rsidR="001374C0" w:rsidRDefault="00332E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Достаточный уровень</w:t>
            </w:r>
          </w:p>
        </w:tc>
      </w:tr>
      <w:tr w:rsidR="001374C0">
        <w:tc>
          <w:tcPr>
            <w:tcW w:w="4785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Знание небольших одноголосных песен, </w:t>
            </w:r>
            <w:proofErr w:type="spellStart"/>
            <w:r>
              <w:rPr>
                <w:rFonts w:ascii="Times New Roman" w:hAnsi="Times New Roman"/>
                <w:sz w:val="24"/>
              </w:rPr>
              <w:t>подпевок</w:t>
            </w:r>
            <w:proofErr w:type="spellEnd"/>
            <w:r>
              <w:rPr>
                <w:rFonts w:ascii="Times New Roman" w:hAnsi="Times New Roman"/>
                <w:sz w:val="24"/>
              </w:rPr>
              <w:t>, песен-игр. Исполнение песен в сопровождении инструмента с помощью педагога.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Недостаточная самостоятельность при применении знаний в практической деятельности.</w:t>
            </w:r>
          </w:p>
          <w:p w:rsidR="001374C0" w:rsidRDefault="001374C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78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Недостаточно выразительное и эмоциональное исполнение выученных песен с простейшими элементами динамических оттенков (</w:t>
            </w:r>
            <w:proofErr w:type="gramStart"/>
            <w:r>
              <w:rPr>
                <w:rFonts w:ascii="Times New Roman" w:hAnsi="Times New Roman"/>
                <w:sz w:val="24"/>
              </w:rPr>
              <w:t>тихо-громко</w:t>
            </w:r>
            <w:proofErr w:type="gramEnd"/>
            <w:r>
              <w:rPr>
                <w:rFonts w:ascii="Times New Roman" w:hAnsi="Times New Roman"/>
                <w:sz w:val="24"/>
              </w:rPr>
              <w:t>), недостаточно чистое интонирование ме</w:t>
            </w:r>
            <w:r>
              <w:rPr>
                <w:rFonts w:ascii="Times New Roman" w:hAnsi="Times New Roman"/>
                <w:sz w:val="24"/>
              </w:rPr>
              <w:t>лодии. Исполнение песни в сопровождении и без сопровождения инструмента. Недостаточно четкая дикция при исполнении песни.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Допускаются несущественные ошибки и попытки самостоятельного их исправить при определении жанровой принадлежности музыкального произ</w:t>
            </w:r>
            <w:r>
              <w:rPr>
                <w:rFonts w:ascii="Times New Roman" w:hAnsi="Times New Roman"/>
                <w:sz w:val="24"/>
              </w:rPr>
              <w:t>ведения и характеристике его.</w:t>
            </w:r>
          </w:p>
        </w:tc>
      </w:tr>
    </w:tbl>
    <w:p w:rsidR="001374C0" w:rsidRDefault="001374C0">
      <w:pPr>
        <w:spacing w:after="0" w:line="240" w:lineRule="auto"/>
        <w:ind w:left="360"/>
        <w:jc w:val="center"/>
        <w:rPr>
          <w:sz w:val="24"/>
        </w:rPr>
      </w:pPr>
    </w:p>
    <w:p w:rsidR="001374C0" w:rsidRDefault="00332E5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Оценка «3»</w:t>
      </w:r>
    </w:p>
    <w:tbl>
      <w:tblPr>
        <w:tblStyle w:val="ac"/>
        <w:tblW w:w="0" w:type="auto"/>
        <w:tblInd w:w="360" w:type="dxa"/>
        <w:tblLayout w:type="fixed"/>
        <w:tblLook w:val="04A0"/>
      </w:tblPr>
      <w:tblGrid>
        <w:gridCol w:w="4785"/>
        <w:gridCol w:w="4786"/>
      </w:tblGrid>
      <w:tr w:rsidR="001374C0">
        <w:tc>
          <w:tcPr>
            <w:tcW w:w="4785" w:type="dxa"/>
          </w:tcPr>
          <w:p w:rsidR="001374C0" w:rsidRDefault="00332E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уровень</w:t>
            </w:r>
          </w:p>
        </w:tc>
        <w:tc>
          <w:tcPr>
            <w:tcW w:w="4786" w:type="dxa"/>
          </w:tcPr>
          <w:p w:rsidR="001374C0" w:rsidRDefault="00332E5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Достаточный уровень</w:t>
            </w:r>
          </w:p>
        </w:tc>
      </w:tr>
      <w:tr w:rsidR="001374C0">
        <w:tc>
          <w:tcPr>
            <w:tcW w:w="4785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Плохо выученный текст. Невыразительное исполнение песни. Не четкая дикция при исполнении песен.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Примерное представление о песне, танце, марше. Неумение самостоятельно </w:t>
            </w:r>
            <w:r>
              <w:rPr>
                <w:rFonts w:ascii="Times New Roman" w:hAnsi="Times New Roman"/>
                <w:sz w:val="24"/>
              </w:rPr>
              <w:t xml:space="preserve">охарактеризовать музыкальное </w:t>
            </w:r>
            <w:r>
              <w:rPr>
                <w:rFonts w:ascii="Times New Roman" w:hAnsi="Times New Roman"/>
                <w:sz w:val="24"/>
              </w:rPr>
              <w:lastRenderedPageBreak/>
              <w:t>произведение.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Неумение применять знания в практической деятельности (учащийся не может самостоятельно без наводящих вопросов выполнить задание).</w:t>
            </w:r>
          </w:p>
        </w:tc>
        <w:tc>
          <w:tcPr>
            <w:tcW w:w="478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Ошибки при исполнении песен. Недостаточно четкая дикция при исполнении песни.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Затруднения при определении жанровой принадлежности музыкального произведения (песня-танец-марш) и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характеристике его (</w:t>
            </w:r>
            <w:proofErr w:type="gramStart"/>
            <w:r>
              <w:rPr>
                <w:rFonts w:ascii="Times New Roman" w:hAnsi="Times New Roman"/>
                <w:sz w:val="24"/>
              </w:rPr>
              <w:t>быстро-медленно</w:t>
            </w:r>
            <w:proofErr w:type="gramEnd"/>
            <w:r>
              <w:rPr>
                <w:rFonts w:ascii="Times New Roman" w:hAnsi="Times New Roman"/>
                <w:sz w:val="24"/>
              </w:rPr>
              <w:t>, весело-грустно).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Недостаточная самостоятельность при применении знаний в практической деятельности.</w:t>
            </w:r>
          </w:p>
        </w:tc>
      </w:tr>
    </w:tbl>
    <w:p w:rsidR="001374C0" w:rsidRDefault="001374C0">
      <w:pPr>
        <w:spacing w:after="0" w:line="240" w:lineRule="auto"/>
        <w:ind w:left="360"/>
        <w:jc w:val="center"/>
        <w:rPr>
          <w:sz w:val="24"/>
        </w:rPr>
      </w:pPr>
    </w:p>
    <w:p w:rsidR="001374C0" w:rsidRDefault="001374C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Содержание уч</w:t>
      </w:r>
      <w:r>
        <w:rPr>
          <w:b/>
        </w:rPr>
        <w:t>ебного предмета, коррекционного курса</w:t>
      </w:r>
    </w:p>
    <w:p w:rsidR="001374C0" w:rsidRDefault="00332E57">
      <w:pPr>
        <w:spacing w:after="0" w:line="240" w:lineRule="auto"/>
        <w:ind w:left="3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Пение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Соблюдение при пении правильной певческой установки.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Пение только с мягкой атакой, чистым, легким звуком.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Умение правильно распределять дыхание при исполнении напевных песен.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Развитие диапазона до1–до</w:t>
      </w:r>
      <w:r>
        <w:rPr>
          <w:rFonts w:ascii="Times New Roman" w:hAnsi="Times New Roman"/>
          <w:sz w:val="24"/>
        </w:rPr>
        <w:t>2.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Умение правильно формировать гласные и чётко произносить согласные.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Умение петь спокойно длинные музыкальные фразы.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Умение брать быстрый вдох в отрывистых и подвижных песнях.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Пение звукоряда до мажора вверх и вниз.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9) Ознакомление с </w:t>
      </w:r>
      <w:r>
        <w:rPr>
          <w:rFonts w:ascii="Times New Roman" w:hAnsi="Times New Roman"/>
          <w:sz w:val="24"/>
        </w:rPr>
        <w:t>графической записью мелодии.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Нотная запись: скрипичный ключ, нотный стан, счёт линеек.</w:t>
      </w:r>
    </w:p>
    <w:p w:rsidR="001374C0" w:rsidRDefault="00332E5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Слушание музыки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Расширение кругозора учащихся, формирование их </w:t>
      </w:r>
      <w:proofErr w:type="spellStart"/>
      <w:r>
        <w:rPr>
          <w:rFonts w:ascii="Times New Roman" w:hAnsi="Times New Roman"/>
          <w:sz w:val="24"/>
        </w:rPr>
        <w:t>слушательской</w:t>
      </w:r>
      <w:proofErr w:type="spellEnd"/>
      <w:r>
        <w:rPr>
          <w:rFonts w:ascii="Times New Roman" w:hAnsi="Times New Roman"/>
          <w:sz w:val="24"/>
        </w:rPr>
        <w:t xml:space="preserve"> культуры.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Формирование представления о способах исполнения произведения.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Умение</w:t>
      </w:r>
      <w:r>
        <w:rPr>
          <w:rFonts w:ascii="Times New Roman" w:hAnsi="Times New Roman"/>
          <w:sz w:val="24"/>
        </w:rPr>
        <w:t xml:space="preserve"> определять характер и жанр музыкальных произведений: марши </w:t>
      </w:r>
      <w:proofErr w:type="gramStart"/>
      <w:r>
        <w:rPr>
          <w:rFonts w:ascii="Times New Roman" w:hAnsi="Times New Roman"/>
          <w:sz w:val="24"/>
        </w:rPr>
        <w:t>–т</w:t>
      </w:r>
      <w:proofErr w:type="gramEnd"/>
      <w:r>
        <w:rPr>
          <w:rFonts w:ascii="Times New Roman" w:hAnsi="Times New Roman"/>
          <w:sz w:val="24"/>
        </w:rPr>
        <w:t>оржественные, весёлые, бодрые; танцы – вальсы, польки.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Показ видео знакомство с инструментами симфонического оркестра: виолончель.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Показ видео знакомство с инструментами народного оркестра</w:t>
      </w:r>
      <w:r>
        <w:rPr>
          <w:rFonts w:ascii="Times New Roman" w:hAnsi="Times New Roman"/>
          <w:sz w:val="24"/>
        </w:rPr>
        <w:t>: балалайка, домра, рожок.</w:t>
      </w:r>
    </w:p>
    <w:p w:rsidR="001374C0" w:rsidRDefault="00332E57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Выразительность и изобразительность музыки.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10"/>
        <w:spacing w:before="1" w:line="240" w:lineRule="auto"/>
        <w:ind w:left="0" w:right="718"/>
        <w:jc w:val="center"/>
      </w:pPr>
      <w:r>
        <w:t>ТЕМАТИЧЕСКИЙ ПЛАН ПРЕДМЕТА «МУЗЫКА»</w:t>
      </w:r>
    </w:p>
    <w:p w:rsidR="001374C0" w:rsidRDefault="00332E57">
      <w:pPr>
        <w:pStyle w:val="10"/>
        <w:spacing w:before="1" w:line="240" w:lineRule="auto"/>
        <w:ind w:left="0" w:right="718"/>
        <w:jc w:val="center"/>
      </w:pPr>
      <w:r>
        <w:t>3 класс</w:t>
      </w:r>
    </w:p>
    <w:tbl>
      <w:tblPr>
        <w:tblStyle w:val="ac"/>
        <w:tblW w:w="0" w:type="auto"/>
        <w:tblLayout w:type="fixed"/>
        <w:tblLook w:val="04A0"/>
      </w:tblPr>
      <w:tblGrid>
        <w:gridCol w:w="1298"/>
        <w:gridCol w:w="5082"/>
        <w:gridCol w:w="3191"/>
      </w:tblGrid>
      <w:tr w:rsidR="001374C0">
        <w:tc>
          <w:tcPr>
            <w:tcW w:w="1298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</w:pPr>
            <w:r>
              <w:t xml:space="preserve">№ </w:t>
            </w:r>
            <w:proofErr w:type="spellStart"/>
            <w:r>
              <w:t>п\</w:t>
            </w:r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5082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</w:pPr>
            <w:r>
              <w:t>Тема</w:t>
            </w:r>
          </w:p>
        </w:tc>
        <w:tc>
          <w:tcPr>
            <w:tcW w:w="3191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</w:pPr>
            <w:r>
              <w:t>Кол-во часов</w:t>
            </w:r>
          </w:p>
        </w:tc>
      </w:tr>
      <w:tr w:rsidR="001374C0">
        <w:tc>
          <w:tcPr>
            <w:tcW w:w="1298" w:type="dxa"/>
          </w:tcPr>
          <w:p w:rsidR="001374C0" w:rsidRDefault="001374C0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5082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  <w:highlight w:val="white"/>
              </w:rPr>
              <w:t>Слушание музыки</w:t>
            </w:r>
          </w:p>
        </w:tc>
        <w:tc>
          <w:tcPr>
            <w:tcW w:w="3191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</w:tr>
      <w:tr w:rsidR="001374C0">
        <w:tc>
          <w:tcPr>
            <w:tcW w:w="1298" w:type="dxa"/>
          </w:tcPr>
          <w:p w:rsidR="001374C0" w:rsidRDefault="001374C0">
            <w:pPr>
              <w:pStyle w:val="10"/>
              <w:numPr>
                <w:ilvl w:val="0"/>
                <w:numId w:val="6"/>
              </w:numPr>
              <w:spacing w:before="1" w:line="240" w:lineRule="auto"/>
              <w:ind w:right="718"/>
              <w:jc w:val="center"/>
              <w:outlineLvl w:val="0"/>
              <w:rPr>
                <w:b w:val="0"/>
              </w:rPr>
            </w:pPr>
          </w:p>
        </w:tc>
        <w:tc>
          <w:tcPr>
            <w:tcW w:w="5082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  <w:highlight w:val="white"/>
              </w:rPr>
              <w:t>Пение</w:t>
            </w:r>
          </w:p>
        </w:tc>
        <w:tc>
          <w:tcPr>
            <w:tcW w:w="3191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2</w:t>
            </w:r>
            <w:r w:rsidR="007F1173">
              <w:rPr>
                <w:b w:val="0"/>
              </w:rPr>
              <w:t>2</w:t>
            </w:r>
          </w:p>
        </w:tc>
      </w:tr>
      <w:tr w:rsidR="001374C0">
        <w:tc>
          <w:tcPr>
            <w:tcW w:w="6380" w:type="dxa"/>
            <w:gridSpan w:val="2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highlight w:val="white"/>
              </w:rPr>
            </w:pPr>
            <w:r>
              <w:rPr>
                <w:highlight w:val="white"/>
              </w:rPr>
              <w:t>Всего</w:t>
            </w:r>
          </w:p>
        </w:tc>
        <w:tc>
          <w:tcPr>
            <w:tcW w:w="3191" w:type="dxa"/>
          </w:tcPr>
          <w:p w:rsidR="001374C0" w:rsidRDefault="00332E57">
            <w:pPr>
              <w:pStyle w:val="10"/>
              <w:spacing w:before="1" w:line="240" w:lineRule="auto"/>
              <w:ind w:left="0" w:right="718"/>
              <w:jc w:val="center"/>
              <w:outlineLvl w:val="0"/>
              <w:rPr>
                <w:b w:val="0"/>
              </w:rPr>
            </w:pPr>
            <w:r>
              <w:rPr>
                <w:b w:val="0"/>
                <w:highlight w:val="white"/>
              </w:rPr>
              <w:t>3</w:t>
            </w:r>
            <w:r w:rsidR="007F1173">
              <w:rPr>
                <w:b w:val="0"/>
              </w:rPr>
              <w:t>4</w:t>
            </w:r>
          </w:p>
        </w:tc>
      </w:tr>
    </w:tbl>
    <w:p w:rsidR="001374C0" w:rsidRDefault="001374C0">
      <w:pPr>
        <w:pStyle w:val="10"/>
        <w:spacing w:before="1" w:line="240" w:lineRule="auto"/>
        <w:ind w:left="0" w:right="718"/>
        <w:jc w:val="center"/>
        <w:rPr>
          <w:b w:val="0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Материально-техническое обеспечение образовательной деятельности</w:t>
      </w: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a3"/>
        <w:numPr>
          <w:ilvl w:val="0"/>
          <w:numId w:val="7"/>
        </w:numPr>
        <w:spacing w:after="150"/>
        <w:jc w:val="both"/>
      </w:pPr>
      <w:r>
        <w:t>Программа специальных (коррекционных) образовательных учреждений VIII вида 1-4 классы/ под ред. В.В. Воронковой; - М.: Просвещение, 2013</w:t>
      </w:r>
    </w:p>
    <w:p w:rsidR="001374C0" w:rsidRDefault="00332E57">
      <w:pPr>
        <w:pStyle w:val="a3"/>
        <w:numPr>
          <w:ilvl w:val="0"/>
          <w:numId w:val="7"/>
        </w:numPr>
        <w:spacing w:after="150"/>
        <w:jc w:val="both"/>
      </w:pPr>
      <w:r>
        <w:t>Интернет-ресурсы.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i/>
          <w:sz w:val="24"/>
        </w:rPr>
        <w:t>Учебно-методическое обеспечение: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Волкова Т.Г., Евтушенко И.В. Особенности эстетической воспитанности </w:t>
      </w:r>
      <w:r>
        <w:rPr>
          <w:rFonts w:ascii="Times New Roman" w:hAnsi="Times New Roman"/>
          <w:sz w:val="24"/>
        </w:rPr>
        <w:t>умственно отсталых старших школьников // Современные наукоемкие технологии. 2016. №10 (часть 1). С. 119-122.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Евтушенко И.В. Использование регулятивной функции музыки в воспитании детей с легкой умственной отсталостью//Современные проблемы науки и </w:t>
      </w:r>
      <w:r>
        <w:rPr>
          <w:rFonts w:ascii="Times New Roman" w:hAnsi="Times New Roman"/>
          <w:sz w:val="24"/>
        </w:rPr>
        <w:t>образования. 2013. № 6; URL: http://www.science-education.ru/113-10919.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Евтушенко И.В. Методологические основы музыкального воспитания умственно отсталых школьников//Фундаментальные исследования. № 10 (часть 13) 2013, С. 2963-2966.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center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Евтушенко И.В. Модель музыкального воспитания умственно отсталых школьников в системе специального образования//Межотраслевые подходы в организации обучения и воспитания лиц с ограниченными возможностями здоровья. М.: </w:t>
      </w:r>
      <w:proofErr w:type="spellStart"/>
      <w:r>
        <w:rPr>
          <w:rFonts w:ascii="Times New Roman" w:hAnsi="Times New Roman"/>
          <w:sz w:val="24"/>
        </w:rPr>
        <w:t>Спутник+</w:t>
      </w:r>
      <w:proofErr w:type="spellEnd"/>
      <w:r>
        <w:rPr>
          <w:rFonts w:ascii="Times New Roman" w:hAnsi="Times New Roman"/>
          <w:sz w:val="24"/>
        </w:rPr>
        <w:t>, 2014.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Евтушенко И.В. Музыкал</w:t>
      </w:r>
      <w:r>
        <w:rPr>
          <w:rFonts w:ascii="Times New Roman" w:hAnsi="Times New Roman"/>
          <w:sz w:val="24"/>
        </w:rPr>
        <w:t xml:space="preserve">ьное воспитание умственно отсталых детей-сирот: </w:t>
      </w:r>
      <w:proofErr w:type="spellStart"/>
      <w:r>
        <w:rPr>
          <w:rFonts w:ascii="Times New Roman" w:hAnsi="Times New Roman"/>
          <w:sz w:val="24"/>
        </w:rPr>
        <w:t>Учеб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особие</w:t>
      </w:r>
      <w:proofErr w:type="spellEnd"/>
      <w:r>
        <w:rPr>
          <w:rFonts w:ascii="Times New Roman" w:hAnsi="Times New Roman"/>
          <w:sz w:val="24"/>
        </w:rPr>
        <w:t xml:space="preserve"> для студ. </w:t>
      </w:r>
      <w:proofErr w:type="spellStart"/>
      <w:r>
        <w:rPr>
          <w:rFonts w:ascii="Times New Roman" w:hAnsi="Times New Roman"/>
          <w:sz w:val="24"/>
        </w:rPr>
        <w:t>высш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>. учеб. заведений. М.: Издательский центр «Академия», 2003.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Евтушенко И.В. Теоретико-методологические основы музыкального воспитания умственно отсталых детей: Монография. М.: Р</w:t>
      </w:r>
      <w:r>
        <w:rPr>
          <w:rFonts w:ascii="Times New Roman" w:hAnsi="Times New Roman"/>
          <w:sz w:val="24"/>
        </w:rPr>
        <w:t>ИЦ МГОПУ им. М.А. Шолохова, 2006.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Евтушенко И.В. Хрестоматия по музыке и пению: </w:t>
      </w:r>
      <w:proofErr w:type="spellStart"/>
      <w:r>
        <w:rPr>
          <w:rFonts w:ascii="Times New Roman" w:hAnsi="Times New Roman"/>
          <w:sz w:val="24"/>
        </w:rPr>
        <w:t>Учеб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особие</w:t>
      </w:r>
      <w:proofErr w:type="spellEnd"/>
      <w:r>
        <w:rPr>
          <w:rFonts w:ascii="Times New Roman" w:hAnsi="Times New Roman"/>
          <w:sz w:val="24"/>
        </w:rPr>
        <w:t xml:space="preserve"> для специальной, коррекционной образовательной школы VIII вида. Изд. 2-е, доп. и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>. М., РИЦ МГОПУ им. М.А. Шолохова, 2005.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Евтушенко И.В., </w:t>
      </w:r>
      <w:proofErr w:type="spellStart"/>
      <w:r>
        <w:rPr>
          <w:rFonts w:ascii="Times New Roman" w:hAnsi="Times New Roman"/>
          <w:sz w:val="24"/>
        </w:rPr>
        <w:t>Казючиц</w:t>
      </w:r>
      <w:proofErr w:type="spellEnd"/>
      <w:r>
        <w:rPr>
          <w:rFonts w:ascii="Times New Roman" w:hAnsi="Times New Roman"/>
          <w:sz w:val="24"/>
        </w:rPr>
        <w:t xml:space="preserve"> М.И., </w:t>
      </w:r>
      <w:proofErr w:type="spellStart"/>
      <w:r>
        <w:rPr>
          <w:rFonts w:ascii="Times New Roman" w:hAnsi="Times New Roman"/>
          <w:sz w:val="24"/>
        </w:rPr>
        <w:t>Чернышк</w:t>
      </w:r>
      <w:r>
        <w:rPr>
          <w:rFonts w:ascii="Times New Roman" w:hAnsi="Times New Roman"/>
          <w:sz w:val="24"/>
        </w:rPr>
        <w:t>ова</w:t>
      </w:r>
      <w:proofErr w:type="spellEnd"/>
      <w:r>
        <w:rPr>
          <w:rFonts w:ascii="Times New Roman" w:hAnsi="Times New Roman"/>
          <w:sz w:val="24"/>
        </w:rPr>
        <w:t xml:space="preserve"> Е.В. Музыкальное сочинительство как профилактика профессиональной деформации личности педагога-дефектолога // Современные наукоемкие технологии. 2016. №8 (часть 1), С. 111-115.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proofErr w:type="spellStart"/>
      <w:r>
        <w:rPr>
          <w:rFonts w:ascii="Times New Roman" w:hAnsi="Times New Roman"/>
          <w:sz w:val="24"/>
        </w:rPr>
        <w:t>Казючиц</w:t>
      </w:r>
      <w:proofErr w:type="spellEnd"/>
      <w:r>
        <w:rPr>
          <w:rFonts w:ascii="Times New Roman" w:hAnsi="Times New Roman"/>
          <w:sz w:val="24"/>
        </w:rPr>
        <w:t xml:space="preserve"> М.И., Евтушенко И.В. Использование современной авторской песни в му</w:t>
      </w:r>
      <w:r>
        <w:rPr>
          <w:rFonts w:ascii="Times New Roman" w:hAnsi="Times New Roman"/>
          <w:sz w:val="24"/>
        </w:rPr>
        <w:t>зыкальном воспитании умственно отсталых обучающихся // Международный журнал прикладных и фундаментальных исследований. 2016. №5-5. С. 790-794.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Музыкальное воспитание детей с проблемами в развитии и коррекционная ритмика</w:t>
      </w:r>
      <w:proofErr w:type="gramStart"/>
      <w:r>
        <w:rPr>
          <w:rFonts w:ascii="Times New Roman" w:hAnsi="Times New Roman"/>
          <w:sz w:val="24"/>
        </w:rPr>
        <w:t xml:space="preserve"> / П</w:t>
      </w:r>
      <w:proofErr w:type="gramEnd"/>
      <w:r>
        <w:rPr>
          <w:rFonts w:ascii="Times New Roman" w:hAnsi="Times New Roman"/>
          <w:sz w:val="24"/>
        </w:rPr>
        <w:t>од ред. Е.А. Медведевой. М.</w:t>
      </w:r>
    </w:p>
    <w:p w:rsidR="001374C0" w:rsidRDefault="00332E57">
      <w:pPr>
        <w:numPr>
          <w:ilvl w:val="0"/>
          <w:numId w:val="8"/>
        </w:numPr>
        <w:spacing w:beforeAutospacing="1" w:afterAutospacing="1" w:line="240" w:lineRule="auto"/>
        <w:ind w:left="0" w:firstLine="900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Олиго</w:t>
      </w:r>
      <w:r>
        <w:rPr>
          <w:rFonts w:ascii="Times New Roman" w:hAnsi="Times New Roman"/>
          <w:sz w:val="24"/>
        </w:rPr>
        <w:t xml:space="preserve">френопедагогика: </w:t>
      </w:r>
      <w:proofErr w:type="spellStart"/>
      <w:r>
        <w:rPr>
          <w:rFonts w:ascii="Times New Roman" w:hAnsi="Times New Roman"/>
          <w:sz w:val="24"/>
        </w:rPr>
        <w:t>учеб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особие</w:t>
      </w:r>
      <w:proofErr w:type="spellEnd"/>
      <w:r>
        <w:rPr>
          <w:rFonts w:ascii="Times New Roman" w:hAnsi="Times New Roman"/>
          <w:sz w:val="24"/>
        </w:rPr>
        <w:t xml:space="preserve"> для вузов / Т.В. </w:t>
      </w:r>
      <w:proofErr w:type="spellStart"/>
      <w:r>
        <w:rPr>
          <w:rFonts w:ascii="Times New Roman" w:hAnsi="Times New Roman"/>
          <w:sz w:val="24"/>
        </w:rPr>
        <w:t>Алышева</w:t>
      </w:r>
      <w:proofErr w:type="spellEnd"/>
      <w:r>
        <w:rPr>
          <w:rFonts w:ascii="Times New Roman" w:hAnsi="Times New Roman"/>
          <w:sz w:val="24"/>
        </w:rPr>
        <w:t>, Г.В. Васенков, В.В. Воронкова и др. М.: Дрофа, 2009</w:t>
      </w:r>
      <w:r>
        <w:rPr>
          <w:rFonts w:ascii="Times New Roman" w:hAnsi="Times New Roman"/>
          <w:i/>
          <w:sz w:val="24"/>
        </w:rPr>
        <w:t>.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i/>
          <w:sz w:val="24"/>
        </w:rPr>
        <w:t>Материально-техническое обеспечение: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-        фортепьяно, баян, аккордеон, клавишный синтезатор (предметные картинки, видео);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proofErr w:type="gramStart"/>
      <w:r>
        <w:rPr>
          <w:rFonts w:ascii="Times New Roman" w:hAnsi="Times New Roman"/>
          <w:sz w:val="24"/>
        </w:rPr>
        <w:t>- предметные картинки</w:t>
      </w:r>
      <w:r>
        <w:rPr>
          <w:rFonts w:ascii="Times New Roman" w:hAnsi="Times New Roman"/>
          <w:sz w:val="24"/>
        </w:rPr>
        <w:t xml:space="preserve"> - детские музыкальные инструменты (бубен, барабан, треугольник, маракасы, румба, металлофон, ксилофон, блок-флейта, колокольчики);</w:t>
      </w:r>
      <w:proofErr w:type="gramEnd"/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-      предметные картинки -  народные инструменты (деревянные ложки, свистульки, трещотки);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 xml:space="preserve">-       компьютер, телефон для </w:t>
      </w:r>
      <w:r>
        <w:rPr>
          <w:rFonts w:ascii="Times New Roman" w:hAnsi="Times New Roman"/>
          <w:sz w:val="24"/>
        </w:rPr>
        <w:t xml:space="preserve">видеозаписи и </w:t>
      </w:r>
      <w:proofErr w:type="spellStart"/>
      <w:r>
        <w:rPr>
          <w:rFonts w:ascii="Times New Roman" w:hAnsi="Times New Roman"/>
          <w:sz w:val="24"/>
        </w:rPr>
        <w:t>видеовоспроизведения</w:t>
      </w:r>
      <w:proofErr w:type="spellEnd"/>
      <w:r>
        <w:rPr>
          <w:rFonts w:ascii="Times New Roman" w:hAnsi="Times New Roman"/>
          <w:sz w:val="24"/>
        </w:rPr>
        <w:t>;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-        персональный компьютер (с необходимыми текстовыми, в том числе музыкальными, редакторами, программным обеспечением для подготовки презентаций, видеоматериалами, аудиозаписями);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r>
        <w:rPr>
          <w:rFonts w:ascii="Times New Roman" w:hAnsi="Times New Roman"/>
          <w:sz w:val="24"/>
        </w:rPr>
        <w:t>-        нотный материал, учебно-м</w:t>
      </w:r>
      <w:r>
        <w:rPr>
          <w:rFonts w:ascii="Times New Roman" w:hAnsi="Times New Roman"/>
          <w:sz w:val="24"/>
        </w:rPr>
        <w:t>етодическая литература, научно-популярная литература по музыкальному искусству;</w:t>
      </w:r>
    </w:p>
    <w:p w:rsidR="001374C0" w:rsidRDefault="00332E57">
      <w:pPr>
        <w:spacing w:after="0" w:line="240" w:lineRule="auto"/>
        <w:jc w:val="both"/>
        <w:rPr>
          <w:rFonts w:ascii="Calibri" w:hAnsi="Calibri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-        дидактический материал (репродукции картин, портреты композиторов и исполнителей, плакаты с изображением музыкальных инструментов различных составов оркестров, хоров, </w:t>
      </w:r>
      <w:r>
        <w:rPr>
          <w:rFonts w:ascii="Times New Roman" w:hAnsi="Times New Roman"/>
          <w:sz w:val="24"/>
        </w:rPr>
        <w:t>ансамблей; комплект знаков нотного письма на магнитной основе, пособие «музыкальная лесенка», демонстрационные материалы, подготовленные учителем: таблицы с признаками средств музыкальной выразительности, картинки, рисунки, фигурки, макеты; элементы театра</w:t>
      </w:r>
      <w:r>
        <w:rPr>
          <w:rFonts w:ascii="Times New Roman" w:hAnsi="Times New Roman"/>
          <w:sz w:val="24"/>
        </w:rPr>
        <w:t>льного реквизита: маски, шапочки, костюмы сказочных персонажей).</w:t>
      </w:r>
      <w:proofErr w:type="gramEnd"/>
    </w:p>
    <w:p w:rsidR="001374C0" w:rsidRDefault="001374C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1374C0" w:rsidRDefault="00332E57">
      <w:pPr>
        <w:pStyle w:val="a3"/>
        <w:spacing w:after="0" w:line="270" w:lineRule="atLeast"/>
        <w:ind w:left="720"/>
        <w:jc w:val="center"/>
        <w:rPr>
          <w:b/>
        </w:rPr>
      </w:pPr>
      <w:r>
        <w:rPr>
          <w:b/>
        </w:rPr>
        <w:t>Тематическое планирование с определением основных видов учебной деятельности обучающихся</w:t>
      </w:r>
    </w:p>
    <w:p w:rsidR="001374C0" w:rsidRDefault="001374C0">
      <w:pPr>
        <w:pStyle w:val="a3"/>
        <w:spacing w:after="0" w:line="270" w:lineRule="atLeast"/>
        <w:ind w:left="720"/>
        <w:jc w:val="center"/>
        <w:rPr>
          <w:b/>
        </w:rPr>
      </w:pPr>
    </w:p>
    <w:tbl>
      <w:tblPr>
        <w:tblStyle w:val="ac"/>
        <w:tblW w:w="0" w:type="auto"/>
        <w:tblLayout w:type="fixed"/>
        <w:tblLook w:val="04A0"/>
      </w:tblPr>
      <w:tblGrid>
        <w:gridCol w:w="959"/>
        <w:gridCol w:w="4536"/>
        <w:gridCol w:w="4076"/>
      </w:tblGrid>
      <w:tr w:rsidR="001374C0">
        <w:tc>
          <w:tcPr>
            <w:tcW w:w="959" w:type="dxa"/>
          </w:tcPr>
          <w:p w:rsidR="001374C0" w:rsidRDefault="00332E5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п\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</w:tcPr>
          <w:p w:rsidR="001374C0" w:rsidRDefault="00332E5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</w:t>
            </w:r>
          </w:p>
        </w:tc>
        <w:tc>
          <w:tcPr>
            <w:tcW w:w="4076" w:type="dxa"/>
          </w:tcPr>
          <w:p w:rsidR="001374C0" w:rsidRDefault="00332E5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Основные виды учебной деятельности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Веселые путешественники. Из одноименного</w:t>
            </w:r>
            <w:r>
              <w:rPr>
                <w:rFonts w:ascii="Times New Roman" w:hAnsi="Times New Roman"/>
                <w:sz w:val="24"/>
              </w:rPr>
              <w:t xml:space="preserve"> кинофильма. Музыка М. </w:t>
            </w:r>
            <w:proofErr w:type="spellStart"/>
            <w:r>
              <w:rPr>
                <w:rFonts w:ascii="Times New Roman" w:hAnsi="Times New Roman"/>
                <w:sz w:val="24"/>
              </w:rPr>
              <w:t>Старокадомского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С. Михалкова.</w:t>
            </w:r>
          </w:p>
        </w:tc>
        <w:tc>
          <w:tcPr>
            <w:tcW w:w="4076" w:type="dxa"/>
          </w:tcPr>
          <w:p w:rsidR="001374C0" w:rsidRDefault="00332E57">
            <w:pPr>
              <w:pStyle w:val="c0"/>
            </w:pPr>
            <w:r>
              <w:rPr>
                <w:rStyle w:val="c20"/>
              </w:rPr>
              <w:t>Разучивание слов песни.</w:t>
            </w:r>
          </w:p>
          <w:p w:rsidR="001374C0" w:rsidRDefault="00332E57">
            <w:pPr>
              <w:pStyle w:val="c0"/>
            </w:pPr>
            <w:r>
              <w:rPr>
                <w:rStyle w:val="c170"/>
              </w:rPr>
              <w:t>Уметь исполнять  вокальные произведения.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 музыки. Ф. Шуберт. Аве Мария. Дж. Бизе. Ария Тореадора. Из оперы «</w:t>
            </w:r>
            <w:proofErr w:type="spellStart"/>
            <w:r>
              <w:rPr>
                <w:rFonts w:ascii="Times New Roman" w:hAnsi="Times New Roman"/>
                <w:sz w:val="24"/>
              </w:rPr>
              <w:t>Кармен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Сравнивать особенности музыкальной речи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Воплощать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художеств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бразное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содержание музыки в пении, слове, пластике, рисунки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Слушание. Дж</w:t>
            </w:r>
            <w:proofErr w:type="gramStart"/>
            <w:r>
              <w:rPr>
                <w:rFonts w:ascii="Times New Roman" w:hAnsi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</w:rPr>
              <w:t>ерди. Триумфальный марш. Из оперы "Аида".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Сравнивать особенности музыкальной речи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Воплощать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художеств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бразное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содержание музыки в пении, слове, пластике, </w:t>
            </w:r>
            <w:r>
              <w:rPr>
                <w:rFonts w:ascii="Times New Roman" w:hAnsi="Times New Roman"/>
                <w:sz w:val="24"/>
                <w:highlight w:val="white"/>
              </w:rPr>
              <w:t>рисунки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Песенка Крокодила Гены. Из мультфильма «</w:t>
            </w:r>
            <w:proofErr w:type="spellStart"/>
            <w:r>
              <w:rPr>
                <w:rFonts w:ascii="Times New Roman" w:hAnsi="Times New Roman"/>
                <w:sz w:val="24"/>
              </w:rPr>
              <w:t>Чебурашка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».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А. </w:t>
            </w:r>
            <w:proofErr w:type="spellStart"/>
            <w:r>
              <w:rPr>
                <w:rFonts w:ascii="Times New Roman" w:hAnsi="Times New Roman"/>
                <w:sz w:val="24"/>
              </w:rPr>
              <w:t>Тимофеевского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pStyle w:val="c0"/>
            </w:pPr>
            <w:r>
              <w:rPr>
                <w:rStyle w:val="c20"/>
              </w:rPr>
              <w:t>Знать взаимосвязь музыки с другими видами искусства</w:t>
            </w:r>
          </w:p>
          <w:p w:rsidR="001374C0" w:rsidRDefault="00332E57">
            <w:pPr>
              <w:pStyle w:val="c0"/>
            </w:pPr>
            <w:r>
              <w:rPr>
                <w:rStyle w:val="c170"/>
              </w:rPr>
              <w:t>Уметь исполнять в хоре вокальные произведения.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Первоклашка. Из кинофильма «Утро без отметок». М</w:t>
            </w:r>
            <w:r>
              <w:rPr>
                <w:rFonts w:ascii="Times New Roman" w:hAnsi="Times New Roman"/>
                <w:sz w:val="24"/>
              </w:rPr>
              <w:t xml:space="preserve">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Ю. </w:t>
            </w:r>
            <w:proofErr w:type="spellStart"/>
            <w:r>
              <w:rPr>
                <w:rFonts w:ascii="Times New Roman" w:hAnsi="Times New Roman"/>
                <w:sz w:val="24"/>
              </w:rPr>
              <w:t>Энтина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песни.</w:t>
            </w:r>
            <w:r>
              <w:rPr>
                <w:rStyle w:val="c20"/>
                <w:rFonts w:ascii="Times New Roman" w:hAnsi="Times New Roman"/>
                <w:sz w:val="24"/>
              </w:rPr>
              <w:t> Знать названия изученных произведений и их авторов.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Слушание. В.Моцарт. Аллегро. Из "Маленькой ночной серенады", к. 525. </w:t>
            </w:r>
            <w:proofErr w:type="spellStart"/>
            <w:r>
              <w:rPr>
                <w:rFonts w:ascii="Times New Roman" w:hAnsi="Times New Roman"/>
                <w:sz w:val="24"/>
              </w:rPr>
              <w:t>М.Теодоракис</w:t>
            </w:r>
            <w:proofErr w:type="spellEnd"/>
            <w:r>
              <w:rPr>
                <w:rFonts w:ascii="Times New Roman" w:hAnsi="Times New Roman"/>
                <w:sz w:val="24"/>
              </w:rPr>
              <w:t>. Сиртаки.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Сравнивать особенности музыкальной речи.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Воплощат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ь </w:t>
            </w:r>
            <w:proofErr w:type="spellStart"/>
            <w:r>
              <w:rPr>
                <w:rFonts w:ascii="Times New Roman" w:hAnsi="Times New Roman"/>
                <w:sz w:val="24"/>
                <w:highlight w:val="white"/>
              </w:rPr>
              <w:t>художеств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>бразное</w:t>
            </w:r>
            <w:proofErr w:type="spellEnd"/>
            <w:r>
              <w:rPr>
                <w:rFonts w:ascii="Times New Roman" w:hAnsi="Times New Roman"/>
                <w:sz w:val="24"/>
                <w:highlight w:val="white"/>
              </w:rPr>
              <w:t xml:space="preserve"> содержание музыки в пении, слове, пластике, рисунки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Слушание. П.Чайковский. Вальс цветов. Из балета "Щелкунчик". Ф.Шуберт Музыкальный момент. Соч.94,№3 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Урок-концерт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Знакомство с музыкальными инструментами и их звучанием: саксофон,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виолончель, балалайка.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музыки. </w:t>
            </w:r>
            <w:proofErr w:type="spellStart"/>
            <w:r>
              <w:rPr>
                <w:rFonts w:ascii="Times New Roman" w:hAnsi="Times New Roman"/>
                <w:sz w:val="24"/>
              </w:rPr>
              <w:t>Е.Крылатов</w:t>
            </w:r>
            <w:proofErr w:type="spellEnd"/>
            <w:r>
              <w:rPr>
                <w:rFonts w:ascii="Times New Roman" w:hAnsi="Times New Roman"/>
                <w:sz w:val="24"/>
              </w:rPr>
              <w:t>. Крылатые качели. Из кинофильма "Приключения Электроника".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Сравнивать особенности музыкальной речи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Дружба школьных лет.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</w:t>
            </w:r>
            <w:r>
              <w:rPr>
                <w:rStyle w:val="c20"/>
                <w:rFonts w:ascii="Times New Roman" w:hAnsi="Times New Roman"/>
                <w:sz w:val="24"/>
              </w:rPr>
              <w:t> Уметь определять на слух основные жанры музыки (песня, танец,</w:t>
            </w:r>
            <w:r>
              <w:rPr>
                <w:rStyle w:val="c20"/>
                <w:rFonts w:ascii="Times New Roman" w:hAnsi="Times New Roman"/>
                <w:sz w:val="24"/>
              </w:rPr>
              <w:t xml:space="preserve"> марш).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Слушание. Чему учат в школе. Музыка </w:t>
            </w:r>
            <w:proofErr w:type="spellStart"/>
            <w:r>
              <w:rPr>
                <w:rFonts w:ascii="Times New Roman" w:hAnsi="Times New Roman"/>
                <w:sz w:val="24"/>
              </w:rPr>
              <w:t>В.Шаинского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hAnsi="Times New Roman"/>
                <w:sz w:val="24"/>
              </w:rPr>
              <w:t>М.Пляцковского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Уметь быстро, но спокойно сменять дыхание при исполнении песен, не имеющих пауз между фразами.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Снежная песенка. Музыка Д. </w:t>
            </w:r>
            <w:proofErr w:type="spellStart"/>
            <w:r>
              <w:rPr>
                <w:rFonts w:ascii="Times New Roman" w:hAnsi="Times New Roman"/>
                <w:sz w:val="24"/>
              </w:rPr>
              <w:t>Львова-Компа-нейца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С. </w:t>
            </w:r>
            <w:proofErr w:type="spellStart"/>
            <w:r>
              <w:rPr>
                <w:rFonts w:ascii="Times New Roman" w:hAnsi="Times New Roman"/>
                <w:sz w:val="24"/>
              </w:rPr>
              <w:t>Бог</w:t>
            </w:r>
            <w:r>
              <w:rPr>
                <w:rFonts w:ascii="Times New Roman" w:hAnsi="Times New Roman"/>
                <w:sz w:val="24"/>
              </w:rPr>
              <w:t>омазова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 xml:space="preserve">Уметь быстро, но спокойно сменять дыхание при </w:t>
            </w:r>
            <w:r>
              <w:rPr>
                <w:rStyle w:val="c70"/>
                <w:rFonts w:ascii="Times New Roman" w:hAnsi="Times New Roman"/>
                <w:sz w:val="24"/>
              </w:rPr>
              <w:lastRenderedPageBreak/>
              <w:t>исполнении песен, не имеющих пауз между фразами.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Почему медведь зимой спит? Музыка Л. </w:t>
            </w:r>
            <w:proofErr w:type="spellStart"/>
            <w:r>
              <w:rPr>
                <w:rFonts w:ascii="Times New Roman" w:hAnsi="Times New Roman"/>
                <w:sz w:val="24"/>
              </w:rPr>
              <w:t>Книппера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А. Коваленкова.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песни.</w:t>
            </w:r>
            <w:r>
              <w:rPr>
                <w:rStyle w:val="c70"/>
                <w:rFonts w:ascii="Times New Roman" w:hAnsi="Times New Roman"/>
                <w:sz w:val="24"/>
              </w:rPr>
              <w:t xml:space="preserve">  Уметь  различать мелодию и </w:t>
            </w:r>
            <w:r>
              <w:rPr>
                <w:rStyle w:val="c70"/>
                <w:rFonts w:ascii="Times New Roman" w:hAnsi="Times New Roman"/>
                <w:sz w:val="24"/>
              </w:rPr>
              <w:t>сопровождение в песне и в инструментальном произведении</w:t>
            </w:r>
            <w:proofErr w:type="gramStart"/>
            <w:r>
              <w:rPr>
                <w:rStyle w:val="c70"/>
                <w:rFonts w:ascii="Times New Roman" w:hAnsi="Times New Roman"/>
                <w:sz w:val="24"/>
              </w:rPr>
              <w:t>.</w:t>
            </w:r>
            <w:r>
              <w:rPr>
                <w:rStyle w:val="c20"/>
                <w:rFonts w:ascii="Times New Roman" w:hAnsi="Times New Roman"/>
                <w:sz w:val="24"/>
              </w:rPr>
              <w:t>.</w:t>
            </w:r>
            <w:proofErr w:type="gramEnd"/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Почему медведь зимой спит? Музыка Л. </w:t>
            </w:r>
            <w:proofErr w:type="spellStart"/>
            <w:r>
              <w:rPr>
                <w:rFonts w:ascii="Times New Roman" w:hAnsi="Times New Roman"/>
                <w:sz w:val="24"/>
              </w:rPr>
              <w:t>Книппера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А. Коваленкова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</w:t>
            </w:r>
            <w:r>
              <w:rPr>
                <w:rStyle w:val="c260"/>
                <w:rFonts w:ascii="Times New Roman" w:hAnsi="Times New Roman"/>
                <w:sz w:val="24"/>
              </w:rPr>
              <w:t> </w:t>
            </w:r>
            <w:r>
              <w:rPr>
                <w:rStyle w:val="c70"/>
                <w:rFonts w:ascii="Times New Roman" w:hAnsi="Times New Roman"/>
                <w:sz w:val="24"/>
              </w:rPr>
              <w:t>Уметь контролировать слухом качество пения.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Слушание. </w:t>
            </w:r>
            <w:proofErr w:type="gramStart"/>
            <w:r>
              <w:rPr>
                <w:rFonts w:ascii="Times New Roman" w:hAnsi="Times New Roman"/>
                <w:sz w:val="24"/>
              </w:rPr>
              <w:t>Кабы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не было зимы. Из мультфильма "Зима в </w:t>
            </w:r>
            <w:proofErr w:type="spellStart"/>
            <w:r>
              <w:rPr>
                <w:rFonts w:ascii="Times New Roman" w:hAnsi="Times New Roman"/>
                <w:sz w:val="24"/>
              </w:rPr>
              <w:t>Простокваши</w:t>
            </w:r>
            <w:r>
              <w:rPr>
                <w:rFonts w:ascii="Times New Roman" w:hAnsi="Times New Roman"/>
                <w:sz w:val="24"/>
              </w:rPr>
              <w:t>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". Музыка </w:t>
            </w:r>
            <w:proofErr w:type="spellStart"/>
            <w:r>
              <w:rPr>
                <w:rFonts w:ascii="Times New Roman" w:hAnsi="Times New Roman"/>
                <w:sz w:val="24"/>
              </w:rPr>
              <w:t>Е.Крылатова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</w:t>
            </w:r>
            <w:proofErr w:type="spellStart"/>
            <w:r>
              <w:rPr>
                <w:rFonts w:ascii="Times New Roman" w:hAnsi="Times New Roman"/>
                <w:sz w:val="24"/>
              </w:rPr>
              <w:t>Ю.Энтина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Уметь быстро, но спокойно сменять дыхание при исполнении песен, не имеющих пауз между фразами.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Новогодний хоровод. Музыка А. Филиппенко, слова Г. </w:t>
            </w:r>
            <w:proofErr w:type="spellStart"/>
            <w:r>
              <w:rPr>
                <w:rFonts w:ascii="Times New Roman" w:hAnsi="Times New Roman"/>
                <w:sz w:val="24"/>
              </w:rPr>
              <w:t>Бойко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рок-концерт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pStyle w:val="c0"/>
            </w:pPr>
            <w:r>
              <w:rPr>
                <w:rStyle w:val="c170"/>
              </w:rPr>
              <w:t>Ра</w:t>
            </w:r>
            <w:r>
              <w:rPr>
                <w:rStyle w:val="c20"/>
              </w:rPr>
              <w:t>зучивание слов песни. Знат</w:t>
            </w:r>
            <w:r>
              <w:rPr>
                <w:rStyle w:val="c20"/>
              </w:rPr>
              <w:t>ь названия изученных произведений и их авторов.</w:t>
            </w:r>
          </w:p>
          <w:p w:rsidR="001374C0" w:rsidRDefault="00332E57">
            <w:pPr>
              <w:pStyle w:val="c0"/>
            </w:pPr>
            <w:r>
              <w:rPr>
                <w:rStyle w:val="c170"/>
              </w:rPr>
              <w:t>Уметь узнавать изученные музыкальные произведения и называть имена их авторов.</w:t>
            </w:r>
            <w:r>
              <w:rPr>
                <w:rStyle w:val="c20"/>
              </w:rPr>
              <w:t> 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Новогодний хоровод. Музыка А. Филиппенко, слова Г. Бойко.</w:t>
            </w:r>
          </w:p>
        </w:tc>
        <w:tc>
          <w:tcPr>
            <w:tcW w:w="4076" w:type="dxa"/>
          </w:tcPr>
          <w:p w:rsidR="001374C0" w:rsidRDefault="00332E57">
            <w:pPr>
              <w:pStyle w:val="c0"/>
            </w:pPr>
            <w:r>
              <w:rPr>
                <w:rStyle w:val="c170"/>
              </w:rPr>
              <w:t>Знать слова п</w:t>
            </w:r>
            <w:r>
              <w:rPr>
                <w:rStyle w:val="c20"/>
              </w:rPr>
              <w:t>есни. Уметь исполнять в хоре вокальные произведения.</w:t>
            </w:r>
          </w:p>
          <w:p w:rsidR="001374C0" w:rsidRDefault="00332E57">
            <w:pPr>
              <w:pStyle w:val="c0"/>
            </w:pPr>
            <w:r>
              <w:rPr>
                <w:rStyle w:val="c170"/>
              </w:rPr>
              <w:t>Вы</w:t>
            </w:r>
            <w:r>
              <w:rPr>
                <w:rStyle w:val="c170"/>
              </w:rPr>
              <w:t xml:space="preserve">явление успешности овладения </w:t>
            </w:r>
            <w:proofErr w:type="gramStart"/>
            <w:r>
              <w:rPr>
                <w:rStyle w:val="c170"/>
              </w:rPr>
              <w:t>обучающимися</w:t>
            </w:r>
            <w:proofErr w:type="gramEnd"/>
            <w:r>
              <w:rPr>
                <w:rStyle w:val="c170"/>
              </w:rPr>
              <w:t xml:space="preserve"> ранее изученным материалом.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музыки.  Наш край. Музыка Д. </w:t>
            </w:r>
            <w:proofErr w:type="spellStart"/>
            <w:r>
              <w:rPr>
                <w:rFonts w:ascii="Times New Roman" w:hAnsi="Times New Roman"/>
                <w:sz w:val="24"/>
              </w:rPr>
              <w:t>Кабалевского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А. Пришельца.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Развитие умения различать мелодию и сопровождение в песне и в инструментальном произведении.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Стой, кто идет? Музыка В. Соловьева-Седого, слова С. </w:t>
            </w:r>
            <w:proofErr w:type="spellStart"/>
            <w:r>
              <w:rPr>
                <w:rFonts w:ascii="Times New Roman" w:hAnsi="Times New Roman"/>
                <w:sz w:val="24"/>
              </w:rPr>
              <w:t>Погореловского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песни.</w:t>
            </w:r>
            <w:r>
              <w:rPr>
                <w:rStyle w:val="c260"/>
                <w:rFonts w:ascii="Times New Roman" w:hAnsi="Times New Roman"/>
                <w:sz w:val="24"/>
              </w:rPr>
              <w:t> </w:t>
            </w:r>
            <w:r>
              <w:rPr>
                <w:rStyle w:val="c70"/>
                <w:rFonts w:ascii="Times New Roman" w:hAnsi="Times New Roman"/>
                <w:sz w:val="24"/>
              </w:rPr>
              <w:t>Знакомство с музыкальными инструментами и их звучанием: саксофон, виолончель, балалайка.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вальс. Музыка А. Филиппенко, слова Т. Волгиной.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 xml:space="preserve">Разучивание </w:t>
            </w:r>
            <w:r>
              <w:rPr>
                <w:rStyle w:val="c170"/>
                <w:rFonts w:ascii="Times New Roman" w:hAnsi="Times New Roman"/>
                <w:sz w:val="24"/>
              </w:rPr>
              <w:t>слов песни. </w:t>
            </w:r>
            <w:r>
              <w:rPr>
                <w:rStyle w:val="c70"/>
                <w:rFonts w:ascii="Times New Roman" w:hAnsi="Times New Roman"/>
                <w:sz w:val="24"/>
              </w:rPr>
              <w:t>Развитие музыкального ритма, умения воспроизводить фразу или куплет хорошо знакомой песни путем беззвучной артикуляции в сопровождении инструмента.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Праздничный вальс. Музыка А. Филиппенко, слова Т. Волгиной.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Использовать ра</w:t>
            </w:r>
            <w:r>
              <w:rPr>
                <w:rStyle w:val="c70"/>
                <w:rFonts w:ascii="Times New Roman" w:hAnsi="Times New Roman"/>
                <w:sz w:val="24"/>
              </w:rPr>
              <w:t>знообразные музыкальные средства (темп, динамические оттенки) для работы над выразительностью исполнения песен.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Слушание.</w:t>
            </w:r>
            <w:r w:rsidR="008D6D12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Прекрасное далёко. Из телефильма "Гостья из будущего" Музыка Е.Крылатого, слова </w:t>
            </w:r>
            <w:proofErr w:type="spellStart"/>
            <w:r>
              <w:rPr>
                <w:rFonts w:ascii="Times New Roman" w:hAnsi="Times New Roman"/>
                <w:sz w:val="24"/>
              </w:rPr>
              <w:t>Ю.Энтина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</w:rPr>
              <w:t xml:space="preserve"> .</w:t>
            </w:r>
            <w:proofErr w:type="gramEnd"/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Использовать разнообраз</w:t>
            </w:r>
            <w:r>
              <w:rPr>
                <w:rStyle w:val="c70"/>
                <w:rFonts w:ascii="Times New Roman" w:hAnsi="Times New Roman"/>
                <w:sz w:val="24"/>
              </w:rPr>
              <w:t>ные музыкальные средства (темп, динамические оттенки) для работы над выразительностью исполнения песен.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музыки.  Мир похож на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цветной луг. Из мультфильма «Однажды утром». Муз.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М. </w:t>
            </w:r>
            <w:proofErr w:type="spellStart"/>
            <w:r>
              <w:rPr>
                <w:rFonts w:ascii="Times New Roman" w:hAnsi="Times New Roman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lastRenderedPageBreak/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 xml:space="preserve">Использовать </w:t>
            </w:r>
            <w:r>
              <w:rPr>
                <w:rStyle w:val="c70"/>
                <w:rFonts w:ascii="Times New Roman" w:hAnsi="Times New Roman"/>
                <w:sz w:val="24"/>
              </w:rPr>
              <w:lastRenderedPageBreak/>
              <w:t>разнообразные музыкальные средства (темп, динамические оттенки) для работы над выразительностью исполнения песен.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Песня </w:t>
            </w:r>
            <w:proofErr w:type="spellStart"/>
            <w:r>
              <w:rPr>
                <w:rFonts w:ascii="Times New Roman" w:hAnsi="Times New Roman"/>
                <w:sz w:val="24"/>
              </w:rPr>
              <w:t>Чебурашки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Э. Успенского.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песни.</w:t>
            </w:r>
            <w:r>
              <w:rPr>
                <w:rStyle w:val="c260"/>
                <w:rFonts w:ascii="Times New Roman" w:hAnsi="Times New Roman"/>
                <w:sz w:val="24"/>
              </w:rPr>
              <w:t> </w:t>
            </w:r>
            <w:r>
              <w:rPr>
                <w:rStyle w:val="c70"/>
                <w:rFonts w:ascii="Times New Roman" w:hAnsi="Times New Roman"/>
                <w:sz w:val="24"/>
              </w:rPr>
              <w:t>Обучение игре на ударно-шумовых инструментах, металлофоне</w:t>
            </w:r>
            <w:r>
              <w:rPr>
                <w:rStyle w:val="c70"/>
                <w:rFonts w:ascii="Times New Roman" w:hAnsi="Times New Roman"/>
                <w:sz w:val="24"/>
              </w:rPr>
              <w:t>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Песня </w:t>
            </w:r>
            <w:proofErr w:type="spellStart"/>
            <w:r>
              <w:rPr>
                <w:rFonts w:ascii="Times New Roman" w:hAnsi="Times New Roman"/>
                <w:sz w:val="24"/>
              </w:rPr>
              <w:t>Чебурашки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Э. </w:t>
            </w:r>
            <w:proofErr w:type="spellStart"/>
            <w:r>
              <w:rPr>
                <w:rFonts w:ascii="Times New Roman" w:hAnsi="Times New Roman"/>
                <w:sz w:val="24"/>
              </w:rPr>
              <w:t>Успенского</w:t>
            </w:r>
            <w:proofErr w:type="gramStart"/>
            <w:r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b/>
                <w:sz w:val="24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>рок-концерт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Закрепление навыков игры на ударно-шумовых инструментах, металлофоне.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Бескозырка белая.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3. Александровой.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песни. Ум</w:t>
            </w:r>
            <w:r>
              <w:rPr>
                <w:rStyle w:val="c170"/>
                <w:rFonts w:ascii="Times New Roman" w:hAnsi="Times New Roman"/>
                <w:sz w:val="24"/>
              </w:rPr>
              <w:t>еть передавать настроение музыки и его изменение: в пении.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Бескозырка белая.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3. Александровой.</w:t>
            </w:r>
          </w:p>
        </w:tc>
        <w:tc>
          <w:tcPr>
            <w:tcW w:w="4076" w:type="dxa"/>
          </w:tcPr>
          <w:p w:rsidR="001374C0" w:rsidRDefault="00332E57">
            <w:pPr>
              <w:pStyle w:val="c0"/>
            </w:pPr>
            <w:r>
              <w:rPr>
                <w:rStyle w:val="c170"/>
              </w:rPr>
              <w:t>Знать слова песни. </w:t>
            </w:r>
            <w:r>
              <w:rPr>
                <w:rStyle w:val="c70"/>
              </w:rPr>
              <w:t>Пение выученных песен ритмично и выразительно.</w:t>
            </w:r>
          </w:p>
          <w:p w:rsidR="001374C0" w:rsidRDefault="00332E57">
            <w:pPr>
              <w:pStyle w:val="c0"/>
            </w:pPr>
            <w:r>
              <w:rPr>
                <w:rStyle w:val="c70"/>
              </w:rPr>
              <w:t xml:space="preserve">Выявление успешности овладения </w:t>
            </w:r>
            <w:proofErr w:type="gramStart"/>
            <w:r>
              <w:rPr>
                <w:rStyle w:val="c70"/>
              </w:rPr>
              <w:t>обучающимися</w:t>
            </w:r>
            <w:proofErr w:type="gramEnd"/>
            <w:r>
              <w:rPr>
                <w:rStyle w:val="c70"/>
              </w:rPr>
              <w:t xml:space="preserve"> ранее изученным материалом.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Пойте вместе с нами. Музыка и слова А. </w:t>
            </w:r>
            <w:proofErr w:type="spellStart"/>
            <w:r>
              <w:rPr>
                <w:rFonts w:ascii="Times New Roman" w:hAnsi="Times New Roman"/>
                <w:sz w:val="24"/>
              </w:rPr>
              <w:t>Пряжникова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Разучивание слов песни</w:t>
            </w:r>
            <w:proofErr w:type="gramStart"/>
            <w:r>
              <w:rPr>
                <w:rStyle w:val="c170"/>
                <w:rFonts w:ascii="Times New Roman" w:hAnsi="Times New Roman"/>
                <w:sz w:val="24"/>
              </w:rPr>
              <w:t>.</w:t>
            </w:r>
            <w:proofErr w:type="gramEnd"/>
            <w:r>
              <w:rPr>
                <w:rStyle w:val="c260"/>
                <w:rFonts w:ascii="Times New Roman" w:hAnsi="Times New Roman"/>
                <w:sz w:val="24"/>
              </w:rPr>
              <w:t> </w:t>
            </w:r>
            <w:proofErr w:type="gramStart"/>
            <w:r>
              <w:rPr>
                <w:rStyle w:val="c70"/>
                <w:rFonts w:ascii="Times New Roman" w:hAnsi="Times New Roman"/>
                <w:sz w:val="24"/>
              </w:rPr>
              <w:t>у</w:t>
            </w:r>
            <w:proofErr w:type="gramEnd"/>
            <w:r>
              <w:rPr>
                <w:rStyle w:val="c70"/>
                <w:rFonts w:ascii="Times New Roman" w:hAnsi="Times New Roman"/>
                <w:sz w:val="24"/>
              </w:rPr>
              <w:t>меть различать мелодию и сопровождение в песне и в инструментальном произведении.</w:t>
            </w:r>
            <w:r>
              <w:rPr>
                <w:rStyle w:val="c20"/>
                <w:rFonts w:ascii="Times New Roman" w:hAnsi="Times New Roman"/>
                <w:sz w:val="24"/>
              </w:rPr>
              <w:t> 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Слушание. </w:t>
            </w:r>
            <w:proofErr w:type="spellStart"/>
            <w:r>
              <w:rPr>
                <w:rFonts w:ascii="Times New Roman" w:hAnsi="Times New Roman"/>
                <w:sz w:val="24"/>
              </w:rPr>
              <w:t>Бу-ра-ти-но</w:t>
            </w:r>
            <w:proofErr w:type="spellEnd"/>
            <w:r>
              <w:rPr>
                <w:rFonts w:ascii="Times New Roman" w:hAnsi="Times New Roman"/>
                <w:sz w:val="24"/>
              </w:rPr>
              <w:t>. Из телефильма "Приключение Буратино". Муз</w:t>
            </w:r>
            <w:r>
              <w:rPr>
                <w:rFonts w:ascii="Times New Roman" w:hAnsi="Times New Roman"/>
                <w:sz w:val="24"/>
              </w:rPr>
              <w:t xml:space="preserve">ыка А.Рыбникова, слова </w:t>
            </w:r>
            <w:proofErr w:type="spellStart"/>
            <w:r>
              <w:rPr>
                <w:rFonts w:ascii="Times New Roman" w:hAnsi="Times New Roman"/>
                <w:sz w:val="24"/>
              </w:rPr>
              <w:t>Ю.Энтина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Развитие умения различать мелодию и сопровождение в песне и в инструментальном произведении.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Белые кораблики.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Л. Яхнина.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Использовать разнообразные музыкальные средства (темп,</w:t>
            </w:r>
            <w:r>
              <w:rPr>
                <w:rStyle w:val="c70"/>
                <w:rFonts w:ascii="Times New Roman" w:hAnsi="Times New Roman"/>
                <w:sz w:val="24"/>
              </w:rPr>
              <w:t xml:space="preserve"> динамические оттенки) для работы над выразительностью исполнения песен.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Чунга-Чанга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Из мультфильма «Катерок».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слова Ю. </w:t>
            </w:r>
            <w:proofErr w:type="spellStart"/>
            <w:r>
              <w:rPr>
                <w:rFonts w:ascii="Times New Roman" w:hAnsi="Times New Roman"/>
                <w:sz w:val="24"/>
              </w:rPr>
              <w:t>Энтина</w:t>
            </w:r>
            <w:proofErr w:type="spell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Разучивание слов песни. Сохранять правильное формирование гласных при пении двух звуков на один слог.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Слушание музыки. Облака.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С. Козлова.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Использовать разнообразные музыкальные средства (темп, динамические оттенки) для работы над выразительностью исполнения песен.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Голубой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вагон. Из мультфильма «Старуха Шапок</w:t>
            </w:r>
            <w:r>
              <w:rPr>
                <w:rFonts w:ascii="Times New Roman" w:hAnsi="Times New Roman"/>
                <w:sz w:val="24"/>
              </w:rPr>
              <w:t xml:space="preserve">ляк». Музыка В. </w:t>
            </w:r>
            <w:proofErr w:type="spellStart"/>
            <w:r>
              <w:rPr>
                <w:rFonts w:ascii="Times New Roman" w:hAnsi="Times New Roman"/>
                <w:sz w:val="24"/>
              </w:rPr>
              <w:t>Шаинского</w:t>
            </w:r>
            <w:proofErr w:type="spellEnd"/>
            <w:r>
              <w:rPr>
                <w:rFonts w:ascii="Times New Roman" w:hAnsi="Times New Roman"/>
                <w:sz w:val="24"/>
              </w:rPr>
              <w:t>, слова Э. Успенского.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Style w:val="c170"/>
                <w:rFonts w:ascii="Times New Roman" w:hAnsi="Times New Roman"/>
                <w:sz w:val="24"/>
              </w:rPr>
              <w:t>Знать слова песни. </w:t>
            </w:r>
            <w:r>
              <w:rPr>
                <w:rStyle w:val="c70"/>
                <w:rFonts w:ascii="Times New Roman" w:hAnsi="Times New Roman"/>
                <w:sz w:val="24"/>
              </w:rPr>
              <w:t>Пение выученных песен ритмично и выразительно с сохранением строя и ансамбля.</w:t>
            </w:r>
          </w:p>
        </w:tc>
      </w:tr>
      <w:tr w:rsidR="001374C0">
        <w:tc>
          <w:tcPr>
            <w:tcW w:w="959" w:type="dxa"/>
          </w:tcPr>
          <w:p w:rsidR="001374C0" w:rsidRDefault="001374C0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/>
                <w:sz w:val="24"/>
              </w:rPr>
            </w:pPr>
          </w:p>
        </w:tc>
        <w:tc>
          <w:tcPr>
            <w:tcW w:w="453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Исполнение раннее изученных песен.</w:t>
            </w:r>
          </w:p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Контрольно-обобщающий урок.</w:t>
            </w:r>
          </w:p>
        </w:tc>
        <w:tc>
          <w:tcPr>
            <w:tcW w:w="4076" w:type="dxa"/>
          </w:tcPr>
          <w:p w:rsidR="001374C0" w:rsidRDefault="00332E5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Выявление успешности овладения </w:t>
            </w:r>
            <w:proofErr w:type="gramStart"/>
            <w:r>
              <w:rPr>
                <w:rFonts w:ascii="Times New Roman" w:hAnsi="Times New Roman"/>
                <w:sz w:val="24"/>
                <w:highlight w:val="white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highlight w:val="white"/>
              </w:rPr>
              <w:t xml:space="preserve"> ранее изученным материалом.</w:t>
            </w:r>
          </w:p>
        </w:tc>
      </w:tr>
    </w:tbl>
    <w:p w:rsidR="001374C0" w:rsidRDefault="001374C0">
      <w:pPr>
        <w:rPr>
          <w:sz w:val="24"/>
        </w:rPr>
      </w:pPr>
    </w:p>
    <w:sectPr w:rsidR="001374C0" w:rsidSect="001374C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9BC"/>
    <w:multiLevelType w:val="multilevel"/>
    <w:tmpl w:val="CAACC6A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1714205"/>
    <w:multiLevelType w:val="multilevel"/>
    <w:tmpl w:val="205E336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1E600084"/>
    <w:multiLevelType w:val="multilevel"/>
    <w:tmpl w:val="FB6AC2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B5D5052"/>
    <w:multiLevelType w:val="multilevel"/>
    <w:tmpl w:val="45424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C27F13"/>
    <w:multiLevelType w:val="multilevel"/>
    <w:tmpl w:val="B50065E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ED60EFD"/>
    <w:multiLevelType w:val="multilevel"/>
    <w:tmpl w:val="5A5E5E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E62093B"/>
    <w:multiLevelType w:val="multilevel"/>
    <w:tmpl w:val="7ABCF9F8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left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left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left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left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left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left" w:pos="6688"/>
        </w:tabs>
        <w:ind w:left="6688" w:hanging="360"/>
      </w:pPr>
    </w:lvl>
  </w:abstractNum>
  <w:abstractNum w:abstractNumId="7">
    <w:nsid w:val="64240061"/>
    <w:multiLevelType w:val="multilevel"/>
    <w:tmpl w:val="7C10F4F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7F46064B"/>
    <w:multiLevelType w:val="multilevel"/>
    <w:tmpl w:val="3E98C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4C0"/>
    <w:rsid w:val="001374C0"/>
    <w:rsid w:val="00332E57"/>
    <w:rsid w:val="007F1173"/>
    <w:rsid w:val="008D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374C0"/>
  </w:style>
  <w:style w:type="paragraph" w:styleId="10">
    <w:name w:val="heading 1"/>
    <w:basedOn w:val="a"/>
    <w:link w:val="11"/>
    <w:uiPriority w:val="9"/>
    <w:qFormat/>
    <w:rsid w:val="001374C0"/>
    <w:pPr>
      <w:spacing w:after="0" w:line="274" w:lineRule="exact"/>
      <w:ind w:left="902"/>
      <w:outlineLvl w:val="0"/>
    </w:pPr>
    <w:rPr>
      <w:rFonts w:ascii="Times New Roman" w:hAnsi="Times New Roman"/>
      <w:b/>
      <w:sz w:val="24"/>
    </w:rPr>
  </w:style>
  <w:style w:type="paragraph" w:styleId="2">
    <w:name w:val="heading 2"/>
    <w:next w:val="a"/>
    <w:link w:val="20"/>
    <w:uiPriority w:val="9"/>
    <w:qFormat/>
    <w:rsid w:val="001374C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1374C0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1374C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1374C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374C0"/>
  </w:style>
  <w:style w:type="paragraph" w:styleId="21">
    <w:name w:val="toc 2"/>
    <w:next w:val="a"/>
    <w:link w:val="22"/>
    <w:uiPriority w:val="39"/>
    <w:rsid w:val="001374C0"/>
    <w:pPr>
      <w:ind w:left="200"/>
    </w:pPr>
  </w:style>
  <w:style w:type="character" w:customStyle="1" w:styleId="22">
    <w:name w:val="Оглавление 2 Знак"/>
    <w:link w:val="21"/>
    <w:rsid w:val="001374C0"/>
  </w:style>
  <w:style w:type="paragraph" w:styleId="41">
    <w:name w:val="toc 4"/>
    <w:next w:val="a"/>
    <w:link w:val="42"/>
    <w:uiPriority w:val="39"/>
    <w:rsid w:val="001374C0"/>
    <w:pPr>
      <w:ind w:left="600"/>
    </w:pPr>
  </w:style>
  <w:style w:type="character" w:customStyle="1" w:styleId="42">
    <w:name w:val="Оглавление 4 Знак"/>
    <w:link w:val="41"/>
    <w:rsid w:val="001374C0"/>
  </w:style>
  <w:style w:type="paragraph" w:styleId="6">
    <w:name w:val="toc 6"/>
    <w:next w:val="a"/>
    <w:link w:val="60"/>
    <w:uiPriority w:val="39"/>
    <w:rsid w:val="001374C0"/>
    <w:pPr>
      <w:ind w:left="1000"/>
    </w:pPr>
  </w:style>
  <w:style w:type="character" w:customStyle="1" w:styleId="60">
    <w:name w:val="Оглавление 6 Знак"/>
    <w:link w:val="6"/>
    <w:rsid w:val="001374C0"/>
  </w:style>
  <w:style w:type="paragraph" w:customStyle="1" w:styleId="12">
    <w:name w:val="Абзац списка1"/>
    <w:basedOn w:val="a"/>
    <w:link w:val="13"/>
    <w:rsid w:val="001374C0"/>
    <w:pPr>
      <w:ind w:left="720"/>
    </w:pPr>
    <w:rPr>
      <w:rFonts w:ascii="Calibri" w:hAnsi="Calibri"/>
    </w:rPr>
  </w:style>
  <w:style w:type="character" w:customStyle="1" w:styleId="13">
    <w:name w:val="Абзац списка1"/>
    <w:basedOn w:val="1"/>
    <w:link w:val="12"/>
    <w:rsid w:val="001374C0"/>
    <w:rPr>
      <w:rFonts w:ascii="Calibri" w:hAnsi="Calibri"/>
    </w:rPr>
  </w:style>
  <w:style w:type="paragraph" w:styleId="7">
    <w:name w:val="toc 7"/>
    <w:next w:val="a"/>
    <w:link w:val="70"/>
    <w:uiPriority w:val="39"/>
    <w:rsid w:val="001374C0"/>
    <w:pPr>
      <w:ind w:left="1200"/>
    </w:pPr>
  </w:style>
  <w:style w:type="character" w:customStyle="1" w:styleId="70">
    <w:name w:val="Оглавление 7 Знак"/>
    <w:link w:val="7"/>
    <w:rsid w:val="001374C0"/>
  </w:style>
  <w:style w:type="paragraph" w:customStyle="1" w:styleId="c2">
    <w:name w:val="c2"/>
    <w:basedOn w:val="14"/>
    <w:link w:val="c20"/>
    <w:rsid w:val="001374C0"/>
  </w:style>
  <w:style w:type="character" w:customStyle="1" w:styleId="c20">
    <w:name w:val="c2"/>
    <w:basedOn w:val="a0"/>
    <w:link w:val="c2"/>
    <w:rsid w:val="001374C0"/>
  </w:style>
  <w:style w:type="character" w:customStyle="1" w:styleId="30">
    <w:name w:val="Заголовок 3 Знак"/>
    <w:link w:val="3"/>
    <w:rsid w:val="001374C0"/>
    <w:rPr>
      <w:rFonts w:ascii="XO Thames" w:hAnsi="XO Thames"/>
      <w:b/>
      <w:i/>
      <w:color w:val="000000"/>
    </w:rPr>
  </w:style>
  <w:style w:type="paragraph" w:customStyle="1" w:styleId="c4">
    <w:name w:val="c4"/>
    <w:basedOn w:val="14"/>
    <w:link w:val="c40"/>
    <w:rsid w:val="001374C0"/>
  </w:style>
  <w:style w:type="character" w:customStyle="1" w:styleId="c40">
    <w:name w:val="c4"/>
    <w:basedOn w:val="a0"/>
    <w:link w:val="c4"/>
    <w:rsid w:val="001374C0"/>
  </w:style>
  <w:style w:type="paragraph" w:customStyle="1" w:styleId="14">
    <w:name w:val="Основной шрифт абзаца1"/>
    <w:link w:val="c3"/>
    <w:rsid w:val="001374C0"/>
  </w:style>
  <w:style w:type="paragraph" w:customStyle="1" w:styleId="c3">
    <w:name w:val="c3"/>
    <w:basedOn w:val="a"/>
    <w:link w:val="c30"/>
    <w:rsid w:val="001374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30">
    <w:name w:val="c3"/>
    <w:basedOn w:val="1"/>
    <w:link w:val="c3"/>
    <w:rsid w:val="001374C0"/>
    <w:rPr>
      <w:rFonts w:ascii="Times New Roman" w:hAnsi="Times New Roman"/>
      <w:sz w:val="24"/>
    </w:rPr>
  </w:style>
  <w:style w:type="paragraph" w:customStyle="1" w:styleId="c17">
    <w:name w:val="c17"/>
    <w:basedOn w:val="14"/>
    <w:link w:val="c170"/>
    <w:rsid w:val="001374C0"/>
  </w:style>
  <w:style w:type="character" w:customStyle="1" w:styleId="c170">
    <w:name w:val="c17"/>
    <w:basedOn w:val="a0"/>
    <w:link w:val="c17"/>
    <w:rsid w:val="001374C0"/>
  </w:style>
  <w:style w:type="paragraph" w:customStyle="1" w:styleId="TableParagraph">
    <w:name w:val="Table Paragraph"/>
    <w:basedOn w:val="a"/>
    <w:link w:val="TableParagraph0"/>
    <w:rsid w:val="001374C0"/>
    <w:pPr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374C0"/>
    <w:rPr>
      <w:rFonts w:ascii="Times New Roman" w:hAnsi="Times New Roman"/>
    </w:rPr>
  </w:style>
  <w:style w:type="paragraph" w:styleId="a3">
    <w:name w:val="Normal (Web)"/>
    <w:basedOn w:val="a"/>
    <w:link w:val="a4"/>
    <w:rsid w:val="001374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374C0"/>
    <w:rPr>
      <w:rFonts w:ascii="Times New Roman" w:hAnsi="Times New Roman"/>
      <w:sz w:val="24"/>
    </w:rPr>
  </w:style>
  <w:style w:type="paragraph" w:styleId="a5">
    <w:name w:val="List Paragraph"/>
    <w:basedOn w:val="a"/>
    <w:link w:val="a6"/>
    <w:rsid w:val="001374C0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374C0"/>
  </w:style>
  <w:style w:type="paragraph" w:customStyle="1" w:styleId="c25">
    <w:name w:val="c25"/>
    <w:basedOn w:val="a"/>
    <w:link w:val="c250"/>
    <w:rsid w:val="001374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50">
    <w:name w:val="c25"/>
    <w:basedOn w:val="1"/>
    <w:link w:val="c25"/>
    <w:rsid w:val="001374C0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1374C0"/>
    <w:pPr>
      <w:ind w:left="400"/>
    </w:pPr>
  </w:style>
  <w:style w:type="character" w:customStyle="1" w:styleId="32">
    <w:name w:val="Оглавление 3 Знак"/>
    <w:link w:val="31"/>
    <w:rsid w:val="001374C0"/>
  </w:style>
  <w:style w:type="paragraph" w:customStyle="1" w:styleId="c11">
    <w:name w:val="c11"/>
    <w:basedOn w:val="a"/>
    <w:link w:val="c110"/>
    <w:rsid w:val="001374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10">
    <w:name w:val="c11"/>
    <w:basedOn w:val="1"/>
    <w:link w:val="c11"/>
    <w:rsid w:val="001374C0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374C0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1374C0"/>
    <w:rPr>
      <w:rFonts w:ascii="Times New Roman" w:hAnsi="Times New Roman"/>
      <w:b/>
      <w:sz w:val="24"/>
    </w:rPr>
  </w:style>
  <w:style w:type="paragraph" w:customStyle="1" w:styleId="15">
    <w:name w:val="Гиперссылка1"/>
    <w:link w:val="a7"/>
    <w:rsid w:val="001374C0"/>
    <w:rPr>
      <w:color w:val="0000FF"/>
      <w:u w:val="single"/>
    </w:rPr>
  </w:style>
  <w:style w:type="character" w:styleId="a7">
    <w:name w:val="Hyperlink"/>
    <w:link w:val="15"/>
    <w:rsid w:val="001374C0"/>
    <w:rPr>
      <w:color w:val="0000FF"/>
      <w:u w:val="single"/>
    </w:rPr>
  </w:style>
  <w:style w:type="paragraph" w:customStyle="1" w:styleId="Footnote">
    <w:name w:val="Footnote"/>
    <w:link w:val="Footnote0"/>
    <w:rsid w:val="001374C0"/>
    <w:rPr>
      <w:rFonts w:ascii="XO Thames" w:hAnsi="XO Thames"/>
    </w:rPr>
  </w:style>
  <w:style w:type="character" w:customStyle="1" w:styleId="Footnote0">
    <w:name w:val="Footnote"/>
    <w:link w:val="Footnote"/>
    <w:rsid w:val="001374C0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374C0"/>
    <w:rPr>
      <w:rFonts w:ascii="XO Thames" w:hAnsi="XO Thames"/>
      <w:b/>
    </w:rPr>
  </w:style>
  <w:style w:type="character" w:customStyle="1" w:styleId="17">
    <w:name w:val="Оглавление 1 Знак"/>
    <w:link w:val="16"/>
    <w:rsid w:val="001374C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374C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374C0"/>
    <w:rPr>
      <w:rFonts w:ascii="XO Thames" w:hAnsi="XO Thames"/>
      <w:sz w:val="20"/>
    </w:rPr>
  </w:style>
  <w:style w:type="paragraph" w:customStyle="1" w:styleId="c7">
    <w:name w:val="c7"/>
    <w:basedOn w:val="14"/>
    <w:link w:val="c70"/>
    <w:rsid w:val="001374C0"/>
  </w:style>
  <w:style w:type="character" w:customStyle="1" w:styleId="c70">
    <w:name w:val="c7"/>
    <w:basedOn w:val="a0"/>
    <w:link w:val="c7"/>
    <w:rsid w:val="001374C0"/>
  </w:style>
  <w:style w:type="paragraph" w:styleId="9">
    <w:name w:val="toc 9"/>
    <w:next w:val="a"/>
    <w:link w:val="90"/>
    <w:uiPriority w:val="39"/>
    <w:rsid w:val="001374C0"/>
    <w:pPr>
      <w:ind w:left="1600"/>
    </w:pPr>
  </w:style>
  <w:style w:type="character" w:customStyle="1" w:styleId="90">
    <w:name w:val="Оглавление 9 Знак"/>
    <w:link w:val="9"/>
    <w:rsid w:val="001374C0"/>
  </w:style>
  <w:style w:type="paragraph" w:styleId="8">
    <w:name w:val="toc 8"/>
    <w:next w:val="a"/>
    <w:link w:val="80"/>
    <w:uiPriority w:val="39"/>
    <w:rsid w:val="001374C0"/>
    <w:pPr>
      <w:ind w:left="1400"/>
    </w:pPr>
  </w:style>
  <w:style w:type="character" w:customStyle="1" w:styleId="80">
    <w:name w:val="Оглавление 8 Знак"/>
    <w:link w:val="8"/>
    <w:rsid w:val="001374C0"/>
  </w:style>
  <w:style w:type="paragraph" w:styleId="51">
    <w:name w:val="toc 5"/>
    <w:next w:val="a"/>
    <w:link w:val="52"/>
    <w:uiPriority w:val="39"/>
    <w:rsid w:val="001374C0"/>
    <w:pPr>
      <w:ind w:left="800"/>
    </w:pPr>
  </w:style>
  <w:style w:type="character" w:customStyle="1" w:styleId="52">
    <w:name w:val="Оглавление 5 Знак"/>
    <w:link w:val="51"/>
    <w:rsid w:val="001374C0"/>
  </w:style>
  <w:style w:type="paragraph" w:customStyle="1" w:styleId="c0">
    <w:name w:val="c0"/>
    <w:basedOn w:val="a"/>
    <w:link w:val="c00"/>
    <w:rsid w:val="001374C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00">
    <w:name w:val="c0"/>
    <w:basedOn w:val="1"/>
    <w:link w:val="c0"/>
    <w:rsid w:val="001374C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1374C0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1374C0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1374C0"/>
    <w:pPr>
      <w:ind w:left="1800"/>
    </w:pPr>
  </w:style>
  <w:style w:type="character" w:customStyle="1" w:styleId="toc100">
    <w:name w:val="toc 10"/>
    <w:link w:val="toc10"/>
    <w:rsid w:val="001374C0"/>
  </w:style>
  <w:style w:type="paragraph" w:customStyle="1" w:styleId="c26">
    <w:name w:val="c26"/>
    <w:basedOn w:val="14"/>
    <w:link w:val="c260"/>
    <w:rsid w:val="001374C0"/>
  </w:style>
  <w:style w:type="character" w:customStyle="1" w:styleId="c260">
    <w:name w:val="c26"/>
    <w:basedOn w:val="a0"/>
    <w:link w:val="c26"/>
    <w:rsid w:val="001374C0"/>
  </w:style>
  <w:style w:type="paragraph" w:styleId="aa">
    <w:name w:val="Title"/>
    <w:next w:val="a"/>
    <w:link w:val="ab"/>
    <w:uiPriority w:val="10"/>
    <w:qFormat/>
    <w:rsid w:val="001374C0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1374C0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1374C0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1374C0"/>
    <w:rPr>
      <w:rFonts w:ascii="XO Thames" w:hAnsi="XO Thames"/>
      <w:b/>
      <w:color w:val="00A0FF"/>
      <w:sz w:val="26"/>
    </w:rPr>
  </w:style>
  <w:style w:type="paragraph" w:customStyle="1" w:styleId="18">
    <w:name w:val="Без интервала1"/>
    <w:link w:val="19"/>
    <w:rsid w:val="001374C0"/>
    <w:pPr>
      <w:spacing w:after="0" w:line="240" w:lineRule="auto"/>
    </w:pPr>
    <w:rPr>
      <w:rFonts w:ascii="Calibri" w:hAnsi="Calibri"/>
    </w:rPr>
  </w:style>
  <w:style w:type="character" w:customStyle="1" w:styleId="19">
    <w:name w:val="Без интервала1"/>
    <w:link w:val="18"/>
    <w:rsid w:val="001374C0"/>
    <w:rPr>
      <w:rFonts w:ascii="Calibri" w:hAnsi="Calibri"/>
    </w:rPr>
  </w:style>
  <w:style w:type="table" w:customStyle="1" w:styleId="TableNormal">
    <w:name w:val="Table Normal"/>
    <w:rsid w:val="001374C0"/>
    <w:pPr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rsid w:val="001374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4827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ВСШ1</cp:lastModifiedBy>
  <cp:revision>3</cp:revision>
  <dcterms:created xsi:type="dcterms:W3CDTF">2025-09-10T11:12:00Z</dcterms:created>
  <dcterms:modified xsi:type="dcterms:W3CDTF">2025-09-10T11:38:00Z</dcterms:modified>
</cp:coreProperties>
</file>