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Викуловская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№1»</w:t>
      </w: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3E157E" w:rsidTr="003E157E">
        <w:trPr>
          <w:gridAfter w:val="1"/>
          <w:wAfter w:w="129" w:type="dxa"/>
        </w:trPr>
        <w:tc>
          <w:tcPr>
            <w:tcW w:w="3190" w:type="dxa"/>
            <w:gridSpan w:val="2"/>
          </w:tcPr>
          <w:p w:rsidR="003E157E" w:rsidRDefault="003E1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Рассмотрено</w:t>
            </w:r>
          </w:p>
          <w:p w:rsidR="003E157E" w:rsidRDefault="003E157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 заседании ШМО</w:t>
            </w:r>
          </w:p>
          <w:p w:rsidR="003E157E" w:rsidRDefault="003E1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учителей - </w:t>
            </w:r>
          </w:p>
          <w:p w:rsidR="003E157E" w:rsidRDefault="003E1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предметников</w:t>
            </w:r>
          </w:p>
          <w:p w:rsidR="003E157E" w:rsidRDefault="003E1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3E157E" w:rsidRDefault="003E1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28.08.2025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  <w:p w:rsidR="003E157E" w:rsidRDefault="003E1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E157E" w:rsidRDefault="003E15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297" w:type="dxa"/>
            <w:gridSpan w:val="2"/>
          </w:tcPr>
          <w:p w:rsidR="003E157E" w:rsidRDefault="003E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  <w:p w:rsidR="003E157E" w:rsidRDefault="003E157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 заседании</w:t>
            </w:r>
          </w:p>
          <w:p w:rsidR="003E157E" w:rsidRDefault="003E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методического</w:t>
            </w:r>
          </w:p>
          <w:p w:rsidR="003E157E" w:rsidRDefault="003E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совета школы</w:t>
            </w:r>
          </w:p>
          <w:p w:rsidR="003E157E" w:rsidRDefault="003E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3E157E" w:rsidRDefault="003E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29.08.2025 </w:t>
            </w:r>
            <w:r>
              <w:rPr>
                <w:rFonts w:ascii="Times New Roman" w:hAnsi="Times New Roman" w:cs="Times New Roman"/>
                <w:b/>
                <w:bCs/>
              </w:rPr>
              <w:t>года</w:t>
            </w:r>
          </w:p>
          <w:p w:rsidR="003E157E" w:rsidRDefault="003E15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084" w:type="dxa"/>
            <w:gridSpan w:val="2"/>
            <w:hideMark/>
          </w:tcPr>
          <w:p w:rsidR="003E157E" w:rsidRDefault="003E15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:rsidR="003E157E" w:rsidRDefault="003E157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приказом</w:t>
            </w:r>
          </w:p>
          <w:p w:rsidR="003E157E" w:rsidRDefault="003E15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 212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_-ОД</w:t>
            </w:r>
          </w:p>
          <w:p w:rsidR="003E157E" w:rsidRDefault="003E157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29.08.2025 </w:t>
            </w:r>
            <w:r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3E157E" w:rsidTr="003E157E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3E157E" w:rsidRDefault="003E157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257" w:type="dxa"/>
            <w:gridSpan w:val="2"/>
            <w:hideMark/>
          </w:tcPr>
          <w:p w:rsidR="003E157E" w:rsidRDefault="003E157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15" w:type="dxa"/>
            <w:gridSpan w:val="2"/>
          </w:tcPr>
          <w:p w:rsidR="003E157E" w:rsidRDefault="003E15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  «Труд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Технологии)»</w:t>
      </w: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 умственной отсталостью (интеллектуальными нарушениями)</w:t>
      </w: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6  класса</w:t>
      </w: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Ердекова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Владимира Геннадьевича</w:t>
      </w: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на 2025 – 2026  учебный год</w:t>
      </w: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3E157E" w:rsidRDefault="003E157E" w:rsidP="003E1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Викулово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2025 год</w:t>
      </w:r>
    </w:p>
    <w:p w:rsidR="00C80F04" w:rsidRDefault="00C80F04" w:rsidP="006E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E24" w:rsidRPr="006E3E24" w:rsidRDefault="008124BE" w:rsidP="006E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E3E24" w:rsidRPr="006E3E24" w:rsidRDefault="006E3E24" w:rsidP="006E3E24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Рабочая программа по учебному предмету «</w:t>
      </w:r>
      <w:r w:rsidR="008124B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Профильный труд</w:t>
      </w: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» составлена в соответствии с требованиями федерального государственного образовательного стандарта образования </w:t>
      </w:r>
      <w:proofErr w:type="gramStart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умственной отсталостью (интеллектуальными нарушениями)</w:t>
      </w:r>
    </w:p>
    <w:p w:rsidR="006E3E24" w:rsidRPr="006E3E24" w:rsidRDefault="006E3E24" w:rsidP="006E3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Цель  программы:</w:t>
      </w: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подготовка учащихся к самостоятельному выполнению, после окончания школы, несложных работ на предприятиях и подготовка их к поступлению в образовательные учреждения соответствующего типа и профиля.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Задачи программы: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- обучение </w:t>
      </w:r>
      <w:proofErr w:type="spellStart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общетрудовым</w:t>
      </w:r>
      <w:proofErr w:type="spellEnd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техническим знаниям, умениям и навыкам, необходимым в дальнейшем для освоения выбранной профессии;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развитие познавательных способностей в процессе мыслительной и трудовой деятельности;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овладение доступным школьникам техническими и технологическими знаниями, специальными словами и терминами;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формирование умений самостоятельного планирования и организации своей деятельности в коллективе;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коррекция недостатков трудовой деятельности и недостатков развития личности учащихся;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 воспитание у учащихся положительного отношения к труду и формирование лучших качеств личности в процессе труда.</w:t>
      </w:r>
    </w:p>
    <w:p w:rsidR="006E3E24" w:rsidRPr="006E3E24" w:rsidRDefault="006E3E24" w:rsidP="006E3E24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Программа включает теоретические и практические занятия. При составлении программы учтены принципы повторяемости учебного материала и постепенности ввода нового. Преподавание базируется на знаниях, получаемых учащимся на уроках математики, биологии, истории и др. предметах.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hAnsi="YS Text"/>
          <w:color w:val="000000"/>
          <w:sz w:val="23"/>
          <w:szCs w:val="23"/>
          <w:shd w:val="clear" w:color="auto" w:fill="FFFFFF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Рабочая программа по столярному делу является компенсаторно-адаптационной, детализирует и раскрывает содержание, определяет общую стратегию обучения, воспитания и развития, </w:t>
      </w:r>
      <w:proofErr w:type="gramStart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средствами учебного предмета в соответствии с целями изучения столярного дела, которые определены примерной адаптированной программой для обучающихся с умственной отсталостью</w:t>
      </w:r>
      <w:r w:rsidRPr="006E3E24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(интеллектуальными нарушениями).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:rsidR="006E3E24" w:rsidRPr="008124BE" w:rsidRDefault="008124BE" w:rsidP="006E3E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124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Общая характеристика учебного предмета с учетом особенностей его освоения </w:t>
      </w:r>
      <w:proofErr w:type="gramStart"/>
      <w:r w:rsidRPr="008124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обучающимися</w:t>
      </w:r>
      <w:proofErr w:type="gramEnd"/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Программа составлена с учетом уровня обученности воспитанников, индивидуально-дифференцированного к ним подхода, что позволяет направлять процесс обучения не только на накопление определенных знаний и умений, но и на максимально возможную коррекцию психофизиологических особенностей обучающихся. При проведении коррекционной работы важен метод совместных действий или сотворчества, которое максимально отвечает познавательным возможностям детей и позволяет в наглядной форме демонстрировать или выполнять ту или иную работу, предоставляя ребенку ту часть задания, которая находится в зоне его ближайшего развития. Разработка данной программы по курсу «Технология. Столярное дело» для 6 класса, предусматривает подготовку обучающихся к самостоятельному выполнению трудовых заданий по изготовлению столярных изделий, выработке у них требуемых для этого волевых качеств, умения понимать техническую задачу, умело владеть инструментами ручного труда, формировать </w:t>
      </w:r>
      <w:proofErr w:type="spellStart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общетрудовые</w:t>
      </w:r>
      <w:proofErr w:type="spellEnd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знания, умения и навыки работы над изделием.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Программа для 6 класса составлена таким образом, что уровень сложности материала опирается на ранее полученные сведения во время уроков трудового обучения в 5 классе, с опорой на знания, которые учащиеся приобретают на уроках математики, естествознания, истории.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Каждый раздел состоит из нескольких тем и содержания работы по каждой из них. Время, отведённое на изучение темы, может варьироваться в зависимости от степени её усвоения учащимися и материально-технического обеспечения мастерской.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Программа включает теоретические и практические занятия. Предусматриваются лабораторные работы и упражнения, экскурсии на профильные производства. Учтены принципы повторяемости пройденного учебного материала и постепенности ввода нового.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процессе обучения школьники знакомятся с разметкой деталей, пилением, строганием, сверлением древесины, различными видами соединений и отделкой изделий. Приобретают навыки владения столярными инструментами и приспособлениями, узнают правила ухода за ними. Некоторые из инструментов и приспособлений изготавливают сами. Кроме того, ребята учатся работать на сверлильном и токарном станках, применять лаки, клеи, краски, красители. Составление и чтение чертежей, планирование последовательности выполнения трудовых операций, оценка результатов своей и чужой работы также входят в программу обучения.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Большое внимание уделяется технике безопасности. Затронуто эстетическое воспитание (художественная отделка столярных изделий).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Все это способствует физическому и интеллектуальному развитию подростков с нарушениями интеллектуального развития и их социально-бытовой ориентации.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Для успешного </w:t>
      </w:r>
      <w:proofErr w:type="gramStart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обучения по</w:t>
      </w:r>
      <w:proofErr w:type="gramEnd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данной программе столярная мастерская оснащена всем необходимым оборудованием, станками и инструментами. На занятиях дети привлекаются к выполнению заказов школы, социума.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E3E24">
        <w:rPr>
          <w:rFonts w:ascii="Times New Roman" w:hAnsi="Times New Roman" w:cs="Times New Roman"/>
          <w:sz w:val="24"/>
        </w:rPr>
        <w:t xml:space="preserve">Программа состоит из разделов </w:t>
      </w:r>
      <w:r w:rsidR="00877754">
        <w:rPr>
          <w:rFonts w:ascii="Times New Roman" w:hAnsi="Times New Roman" w:cs="Times New Roman"/>
          <w:sz w:val="24"/>
        </w:rPr>
        <w:t>10</w:t>
      </w:r>
      <w:r w:rsidRPr="006E3E24">
        <w:rPr>
          <w:rFonts w:ascii="Times New Roman" w:hAnsi="Times New Roman" w:cs="Times New Roman"/>
          <w:sz w:val="24"/>
        </w:rPr>
        <w:t xml:space="preserve"> разделов:</w:t>
      </w:r>
    </w:p>
    <w:p w:rsidR="00877754" w:rsidRPr="00877754" w:rsidRDefault="00877754" w:rsidP="0001022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 раздел. «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Изготовление изделия из деталей круглого сечения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Нахождение центра квадрата, прямоугольника проведением диагоналей. Материал для ручки лопаты, швабры, граблей. Правила безопасности п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ри строгании и отделке изделия. 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Выпиливание заготовки по заданным размерам. </w:t>
      </w:r>
      <w:proofErr w:type="spellStart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Выстрагивание</w:t>
      </w:r>
      <w:proofErr w:type="spellEnd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бруска квадратного сечения. Разметка центра на торце заготовки. </w:t>
      </w:r>
      <w:proofErr w:type="spellStart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Сострагивание</w:t>
      </w:r>
      <w:proofErr w:type="spellEnd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ребер восьмигранника (</w:t>
      </w:r>
      <w:proofErr w:type="spellStart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скругление</w:t>
      </w:r>
      <w:proofErr w:type="spellEnd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). Обработка напильником и шлифовани</w:t>
      </w:r>
      <w:r w:rsidR="0001022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е. Проверка готовой продукции.</w:t>
      </w:r>
      <w:r w:rsidR="0001022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cr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 раздел «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Строгание. Разметка рейсмусом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»З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аготовка для будущего изделия.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Столярный рейсмус: виды, устройство, назначение, правила безопасной работы. Лицевая сторона бруска: выбор, обозначение, последовательность стр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огания прямоугольной заготовки. 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Измерение заготовки, определение припусков на обработку. Выбор лицевой стороны. Строгание лицевой </w:t>
      </w:r>
      <w:proofErr w:type="spellStart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пласти</w:t>
      </w:r>
      <w:proofErr w:type="spellEnd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лицевой кромки. Контроль выполнения работы линейкой и угольником. Установка рейсмуса. Разметка толщины бруска и строгание до риски. Отпиливание бруска в размер по длине. Проверка выполненной работы.</w:t>
      </w:r>
    </w:p>
    <w:p w:rsidR="00877754" w:rsidRPr="00877754" w:rsidRDefault="00877754" w:rsidP="0001022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 раздел «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Резьба по дереву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» 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Резьба по дереву: назначение, виды, материал, инструменты, геометрические узоры и рисунки. Правила безопасности при резьбе. Возмож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ный брак при выполнении резьбы.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Нанесение рисунка на поверхность заготовки. Вырезание геометрического орнамента. Отделка морилкой, анилиновыми красителями. Коллективный анализ выполненных работ.</w:t>
      </w:r>
    </w:p>
    <w:p w:rsidR="00877754" w:rsidRPr="00877754" w:rsidRDefault="00877754" w:rsidP="0001022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 раздел «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Изготовление скворечника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» </w:t>
      </w:r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Пила </w:t>
      </w:r>
      <w:proofErr w:type="spellStart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выкружная</w:t>
      </w:r>
      <w:proofErr w:type="spellEnd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(для криволинейного пиления). Учет направления волокон древесины при разметке деталей. </w:t>
      </w:r>
      <w:proofErr w:type="gramStart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Исправимыми</w:t>
      </w:r>
      <w:proofErr w:type="gramEnd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неисправимый брак при пилении. Напильник </w:t>
      </w:r>
      <w:proofErr w:type="spellStart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драчевый</w:t>
      </w:r>
      <w:proofErr w:type="spellEnd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виды, назначение, форма. Стальная щетка для очистки напильника. Правила безопасной работы стамеской, напильником, шлифовальной шкуркой. Выпуклые и вогнутые кромки детали. Радиус. Обозначение радиуса на чертеже. </w:t>
      </w:r>
      <w:proofErr w:type="spellStart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Скругление</w:t>
      </w:r>
      <w:proofErr w:type="spellEnd"/>
      <w:r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угла. Точки сопряжения.</w:t>
      </w:r>
    </w:p>
    <w:p w:rsidR="00877754" w:rsidRPr="00877754" w:rsidRDefault="0001022D" w:rsidP="0001022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 раздел «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Угловое концевое соединение брусков вполдерева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» 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Шип: назначение, размеры (длина, ширина, толщина), элементы (боковые грани, заплечики).</w:t>
      </w:r>
      <w:proofErr w:type="gramEnd"/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Основные свойства столярного клея. Последовательность подготовки клея к работе. Условия прочного склеивания деталей: плотность подгонки деталей, сухой материал, прессование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скорость выполнения операций. 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Разметка и выпиливание шипов. Подгонка соединения. Нанесение клея на детали. Проверка прямоугольных соединений, прессование (установка соединения в зажимах).</w:t>
      </w:r>
    </w:p>
    <w:p w:rsidR="00877754" w:rsidRPr="00877754" w:rsidRDefault="0001022D" w:rsidP="0001022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 xml:space="preserve"> 6 раздел «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Сверление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Сверлильный станок: устройство, назначение. Правила безопасности при работе. Зажимной патрон: назначение, устройство. Спиральное сверло с цилиндрическим хвостовиком: элементы. Диаметры. Инструменты для выполнения больших отв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ерстий.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cr/>
        <w:t>7 раздел «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Гнездо как элемент столярного изделия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» 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Гнездо как элемент столярного соединения. Виды (</w:t>
      </w:r>
      <w:proofErr w:type="gramStart"/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сквозное</w:t>
      </w:r>
      <w:proofErr w:type="gramEnd"/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глухое), размеры (длина, ширина, глубина). Столярное долото: назначение, устройство, сравнение со стамеской, определение качества, заточка, правила безопасного пользования. Прием долбления при ширине гнезда больше ширины долота.</w:t>
      </w:r>
    </w:p>
    <w:p w:rsidR="00877754" w:rsidRPr="00877754" w:rsidRDefault="0001022D" w:rsidP="0001022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 раздел «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Угловое серединное соединение на шип одинарный сквозной УС-3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» 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Соединения УС-3: применение, элементы (торцевая грань шипа, заплечики, боковые грани шипа, толщина, ширина, длина ш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ипа; глубина, стенки проушины). 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Зависимость прочности соединения от плотности подгонки деталей. Пилы для выполнения шиповых соединений. Значение лицевых сторон деталей при сборке изделия. Правила безопасности при обработке шипа и сборке соединения.</w:t>
      </w:r>
    </w:p>
    <w:p w:rsidR="00877754" w:rsidRPr="00877754" w:rsidRDefault="0001022D" w:rsidP="0001022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 раздел «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Угловое концевое соединение на шип открытый, сквозной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одинарный  УК-1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» 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Применение соединения УК-1. Учет лицевых сторон деталей при разметке и сборке изделия. Условия прочности соединения. Чертеж и образец соединения УК-1. Правила безопасности при выполнении соединения.</w:t>
      </w:r>
    </w:p>
    <w:p w:rsidR="00877754" w:rsidRPr="00877754" w:rsidRDefault="0001022D" w:rsidP="0001022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10 раздел «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Заточка стамески и долота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» 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Названия элементов стамески и долота. Угол заточки (заострения). Виды абразивных материалов. Бруски для зато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чки и правки стамески и долота. 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Способы определения качества заточки. Правила безопасной работы при затачивании. Предупреждение неравномерного износа абразивного бруска.</w:t>
      </w:r>
    </w:p>
    <w:p w:rsidR="00877754" w:rsidRPr="00877754" w:rsidRDefault="0001022D" w:rsidP="0001022D">
      <w:pPr>
        <w:shd w:val="clear" w:color="auto" w:fill="FFFFFF"/>
        <w:spacing w:after="0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11 раздел «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Склеивание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» </w:t>
      </w:r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Клей: назначение, виды (животного происхождения, синтетический), свойства, применение, сравнение.</w:t>
      </w:r>
      <w:proofErr w:type="gramEnd"/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Критерии выбора клея. Определение качества клеевого раствора. Последовательность и режим склеивания при разных видах клея. Склеивание в </w:t>
      </w:r>
      <w:proofErr w:type="spellStart"/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хомутовых</w:t>
      </w:r>
      <w:proofErr w:type="spellEnd"/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струбцинах и механических </w:t>
      </w:r>
      <w:proofErr w:type="spellStart"/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ваймах</w:t>
      </w:r>
      <w:proofErr w:type="spellEnd"/>
      <w:r w:rsidR="00877754" w:rsidRPr="0087775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6E3E24" w:rsidRPr="006E3E24" w:rsidRDefault="008124BE" w:rsidP="006E3E24">
      <w:pPr>
        <w:spacing w:after="0" w:line="274" w:lineRule="exact"/>
        <w:ind w:right="4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в учебном плане</w:t>
      </w:r>
    </w:p>
    <w:p w:rsidR="006E3E24" w:rsidRPr="006E3E24" w:rsidRDefault="006E3E24" w:rsidP="008124B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соответствии с учебным планом учебный предмет «</w:t>
      </w:r>
      <w:r w:rsidR="008124B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профильный труд</w:t>
      </w: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 входит в предметную область «Технологии» обязательной части учебного плана.</w:t>
      </w:r>
    </w:p>
    <w:p w:rsidR="006E3E24" w:rsidRPr="006E3E24" w:rsidRDefault="006E3E24" w:rsidP="006E3E24">
      <w:pPr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E24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неделю в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E3E24">
        <w:rPr>
          <w:rFonts w:ascii="Times New Roman" w:eastAsia="Times New Roman" w:hAnsi="Times New Roman" w:cs="Times New Roman"/>
          <w:sz w:val="24"/>
          <w:szCs w:val="24"/>
        </w:rPr>
        <w:t xml:space="preserve"> классе – 6 час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E3E24">
        <w:rPr>
          <w:rFonts w:ascii="Times New Roman" w:eastAsia="Times New Roman" w:hAnsi="Times New Roman" w:cs="Times New Roman"/>
          <w:sz w:val="24"/>
          <w:szCs w:val="24"/>
        </w:rPr>
        <w:t xml:space="preserve">, общее количество часов – </w:t>
      </w:r>
      <w:r w:rsidR="00832978">
        <w:rPr>
          <w:rFonts w:ascii="Times New Roman" w:eastAsia="Times New Roman" w:hAnsi="Times New Roman" w:cs="Times New Roman"/>
          <w:sz w:val="24"/>
          <w:szCs w:val="24"/>
        </w:rPr>
        <w:t>204</w:t>
      </w:r>
      <w:r w:rsidRPr="006E3E24">
        <w:rPr>
          <w:rFonts w:ascii="Times New Roman" w:eastAsia="Times New Roman" w:hAnsi="Times New Roman" w:cs="Times New Roman"/>
          <w:sz w:val="24"/>
          <w:szCs w:val="24"/>
        </w:rPr>
        <w:t>ч. в год</w:t>
      </w:r>
      <w:r w:rsidR="008124BE">
        <w:rPr>
          <w:rFonts w:ascii="Times New Roman" w:eastAsia="Times New Roman" w:hAnsi="Times New Roman" w:cs="Times New Roman"/>
          <w:sz w:val="24"/>
          <w:szCs w:val="24"/>
        </w:rPr>
        <w:t>, 3</w:t>
      </w:r>
      <w:r w:rsidR="008329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24BE">
        <w:rPr>
          <w:rFonts w:ascii="Times New Roman" w:eastAsia="Times New Roman" w:hAnsi="Times New Roman" w:cs="Times New Roman"/>
          <w:sz w:val="24"/>
          <w:szCs w:val="24"/>
        </w:rPr>
        <w:t xml:space="preserve"> учебные недели</w:t>
      </w:r>
    </w:p>
    <w:p w:rsidR="006E3E24" w:rsidRPr="006E3E24" w:rsidRDefault="006E3E24" w:rsidP="006E3E24">
      <w:pPr>
        <w:spacing w:after="0" w:line="274" w:lineRule="exact"/>
        <w:ind w:right="4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24" w:rsidRPr="006E3E24" w:rsidRDefault="008124BE" w:rsidP="006E3E24">
      <w:pPr>
        <w:spacing w:after="0" w:line="274" w:lineRule="exact"/>
        <w:ind w:right="4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и предметные результаты освоения учебного предмета</w:t>
      </w:r>
    </w:p>
    <w:p w:rsidR="006E3E24" w:rsidRPr="006E3E24" w:rsidRDefault="006E3E24" w:rsidP="006E3E24">
      <w:pPr>
        <w:spacing w:after="0" w:line="274" w:lineRule="exact"/>
        <w:ind w:right="4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3E24" w:rsidRPr="006E3E24" w:rsidRDefault="006E3E24" w:rsidP="006E3E24">
      <w:pPr>
        <w:spacing w:after="0" w:line="240" w:lineRule="auto"/>
        <w:ind w:left="292" w:right="11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E24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обучающимися с умственной отсталостью (интеллектуальными нарушениями) программы «Столярное дело» представлены личностными и предметными результатами.</w:t>
      </w:r>
    </w:p>
    <w:p w:rsidR="006E3E24" w:rsidRPr="006E3E24" w:rsidRDefault="006E3E24" w:rsidP="006E3E24">
      <w:pPr>
        <w:spacing w:after="0" w:line="274" w:lineRule="exact"/>
        <w:ind w:left="4157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E3E2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 результаты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1) развитие адекватных представлений о собственных возможностях, о насущно необходимом жизнеобеспечении;</w:t>
      </w:r>
    </w:p>
    <w:p w:rsidR="006E3E24" w:rsidRPr="006E3E24" w:rsidRDefault="006E3E24" w:rsidP="006E3E2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2) овладение начальными навыками адаптации в динамично изменяющемся и развивающемся мире;</w:t>
      </w:r>
    </w:p>
    <w:p w:rsidR="006E3E24" w:rsidRPr="006E3E24" w:rsidRDefault="006E3E24" w:rsidP="006E3E2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3) овладение социально-бытовыми умениями, используемыми в повседневной жизни;</w:t>
      </w:r>
    </w:p>
    <w:p w:rsidR="006E3E24" w:rsidRPr="006E3E24" w:rsidRDefault="006E3E24" w:rsidP="006E3E2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4) владение навыками коммуникации и принятыми нормами социального взаимодействия;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6E3E24" w:rsidRPr="006E3E24" w:rsidRDefault="006E3E24" w:rsidP="006E3E2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6) принятие и освоение социальной роли </w:t>
      </w:r>
      <w:proofErr w:type="gramStart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обучающегося</w:t>
      </w:r>
      <w:proofErr w:type="gramEnd"/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формирование и развитие социально значимых мотивов учебной деятельности;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7) развитие навыков сотрудничества с взрослыми и сверстниками в разных социальных ситуациях; формирование эстетических потребностей, ценностей и чувств; развитие </w:t>
      </w: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этических чувств, доброжелательности и эмоционально- нравственной отзывчивости, понимания и сопереживания чувствам других</w:t>
      </w:r>
    </w:p>
    <w:p w:rsidR="006E3E24" w:rsidRPr="006E3E24" w:rsidRDefault="006E3E24" w:rsidP="006E3E2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6E3E24" w:rsidRPr="006E3E24" w:rsidRDefault="006E3E24" w:rsidP="006E3E2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6E3E2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11) формирование готовности к самостоятельной жизни.</w:t>
      </w:r>
    </w:p>
    <w:p w:rsidR="006E3E24" w:rsidRPr="006E3E24" w:rsidRDefault="006E3E24" w:rsidP="006E3E24">
      <w:pPr>
        <w:spacing w:after="0" w:line="274" w:lineRule="exact"/>
        <w:ind w:left="4149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E3E2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Предметные результаты</w:t>
      </w:r>
    </w:p>
    <w:p w:rsidR="006E3E24" w:rsidRPr="006E3E24" w:rsidRDefault="006E3E24" w:rsidP="006E3E24">
      <w:pPr>
        <w:spacing w:after="0" w:line="240" w:lineRule="auto"/>
        <w:ind w:left="292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E3E24">
        <w:rPr>
          <w:rFonts w:ascii="Times New Roman" w:eastAsia="Times New Roman" w:hAnsi="Times New Roman" w:cs="Times New Roman"/>
          <w:sz w:val="24"/>
          <w:szCs w:val="24"/>
        </w:rPr>
        <w:t>Предметные результаты представлены 2 уровнями овладения знаниями: минимальным и достаточным.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6E3E24">
        <w:rPr>
          <w:rFonts w:ascii="Times New Roman" w:hAnsi="Times New Roman" w:cs="Times New Roman"/>
          <w:i/>
          <w:sz w:val="24"/>
          <w:u w:val="single"/>
        </w:rPr>
        <w:t>Минимальный уровень:</w:t>
      </w:r>
    </w:p>
    <w:p w:rsidR="006E3E24" w:rsidRPr="006E3E24" w:rsidRDefault="006E3E24" w:rsidP="006E3E24">
      <w:pPr>
        <w:widowControl w:val="0"/>
        <w:tabs>
          <w:tab w:val="left" w:pos="1147"/>
        </w:tabs>
        <w:spacing w:after="283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E3E24">
        <w:rPr>
          <w:rFonts w:ascii="Times New Roman" w:hAnsi="Times New Roman" w:cs="Times New Roman"/>
          <w:sz w:val="24"/>
          <w:szCs w:val="28"/>
        </w:rPr>
        <w:t xml:space="preserve">Учащиеся должны уметь: пользоваться разметочным инструментом; столярным угольником; работать на настольном сверлильном станке, лучковой пилой, стамеской, ручной дрелью; работать со столярным клеем; знать последовательность строгания древесины; выполнять соединения в полдерева, выполнять долбление гнезд, соединение УК- 1; знать различия пород древесины. </w:t>
      </w:r>
    </w:p>
    <w:p w:rsidR="006E3E24" w:rsidRPr="006E3E24" w:rsidRDefault="006E3E24" w:rsidP="006E3E24">
      <w:pPr>
        <w:widowControl w:val="0"/>
        <w:tabs>
          <w:tab w:val="left" w:pos="1147"/>
        </w:tabs>
        <w:spacing w:after="283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E3E24">
        <w:rPr>
          <w:rFonts w:ascii="Times New Roman" w:hAnsi="Times New Roman" w:cs="Times New Roman"/>
          <w:sz w:val="24"/>
          <w:szCs w:val="28"/>
        </w:rPr>
        <w:t>Учащиеся должны знать: что миллиметр - основная мера длины в столярном деле; строение дерева; виды пиломатериалов; понятия сквозного и несквозного отверстия; знать назначение рашпиля, коловорота, рубанка, отвёртки и шила; технику безопасности при работе ручным столярным инструментом.</w:t>
      </w:r>
    </w:p>
    <w:p w:rsidR="006E3E24" w:rsidRDefault="006E3E24" w:rsidP="006E3E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6E3E24" w:rsidRDefault="006E3E24" w:rsidP="006E3E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6E3E24">
        <w:rPr>
          <w:rFonts w:ascii="Times New Roman" w:hAnsi="Times New Roman" w:cs="Times New Roman"/>
          <w:i/>
          <w:sz w:val="24"/>
          <w:u w:val="single"/>
        </w:rPr>
        <w:t>Достаточный уровень: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6E3E24">
        <w:rPr>
          <w:rFonts w:ascii="Times New Roman" w:hAnsi="Times New Roman" w:cs="Times New Roman"/>
          <w:sz w:val="24"/>
        </w:rPr>
        <w:t>Учащиеся должны уметь: пользоваться разметочным инструментом; рейсмусом; столярным угольником; работать на настольном сверлильном станке, лучковой пилой, стамеской, ручной дрелью; работать со столярным клеем; ориентироваться в работе по чертежу; знать последовательность строгания древесины; выполнять соединения в полдерева, соединения УС- 3; выполнять долбление гнезд, соединение УК- 1; знать различия пород древесины; выполнять геометрическую резьбу;</w:t>
      </w:r>
      <w:proofErr w:type="gramEnd"/>
      <w:r w:rsidRPr="006E3E24">
        <w:rPr>
          <w:rFonts w:ascii="Times New Roman" w:hAnsi="Times New Roman" w:cs="Times New Roman"/>
          <w:sz w:val="24"/>
        </w:rPr>
        <w:t xml:space="preserve"> выполнять криволинейное пиление; оценивать свою работу и работу своих товарищей.</w:t>
      </w:r>
    </w:p>
    <w:p w:rsidR="006E3E24" w:rsidRPr="006E3E24" w:rsidRDefault="006E3E24" w:rsidP="006E3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E3E24">
        <w:rPr>
          <w:rFonts w:ascii="Times New Roman" w:hAnsi="Times New Roman" w:cs="Times New Roman"/>
          <w:sz w:val="24"/>
        </w:rPr>
        <w:t>Учащиеся должны знать: что миллиметр - основная мера длины в столярном деле; строение дерева; виды пиломатериалов; понятия сквозного и несквозного отверстия; знать назначение рашпиля, коловорота, рубанка, отвёртки и шила; способы сборки изделий из древесины; отличие чертежа от технического рисунка и способы нанесения размеров; технику безопасности при работе ручным столярным инструментом</w:t>
      </w:r>
    </w:p>
    <w:p w:rsidR="008124BE" w:rsidRDefault="008124BE" w:rsidP="006E3E24">
      <w:pPr>
        <w:spacing w:before="72" w:after="0" w:line="240" w:lineRule="auto"/>
        <w:ind w:right="-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E24" w:rsidRPr="006E3E24" w:rsidRDefault="008124BE" w:rsidP="006E3E24">
      <w:pPr>
        <w:spacing w:before="72" w:after="0" w:line="240" w:lineRule="auto"/>
        <w:ind w:right="-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РАЗДЕЛ «</w:t>
      </w:r>
      <w:r w:rsidRPr="006E3E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Изготовление изделий из деталей круглого сечения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Pr="006E3E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Швабра. Детская лопатка. Ручка для лопатки. Грабли. Диагонали. Нахождение центра квад</w:t>
      </w:r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рата, прямоугольника проведением диагоналей. Материал для руч</w:t>
      </w:r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лопаты, швабры, граблей. Правила безопасности при строгании и отделке изделия. Токарный станок.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Выпиливание заготовки по заданным размерам. </w:t>
      </w:r>
      <w:proofErr w:type="spellStart"/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Выстрагивание</w:t>
      </w:r>
      <w:proofErr w:type="spellEnd"/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бруска квадратного сечения. Разметка цен</w:t>
      </w:r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тра на торце заготовки. </w:t>
      </w:r>
      <w:proofErr w:type="spellStart"/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Сострагивание</w:t>
      </w:r>
      <w:proofErr w:type="spellEnd"/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ребер восьмигранника (</w:t>
      </w:r>
      <w:proofErr w:type="spellStart"/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скругление</w:t>
      </w:r>
      <w:proofErr w:type="spellEnd"/>
      <w:r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Обработка напильником и шлифование. Проверка готовой продукции.</w:t>
      </w:r>
    </w:p>
    <w:p w:rsidR="006E3E24" w:rsidRPr="006E3E24" w:rsidRDefault="006E3E24" w:rsidP="006E3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РАЗДЕЛ «Строгание. Разметка рейсмусом».</w:t>
      </w:r>
    </w:p>
    <w:p w:rsidR="006E3E24" w:rsidRDefault="006E3E24" w:rsidP="006E3E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Столярный рейсмус: виды, устройство, назначение, правила безопасной работы. Лицевая сторона бруска: выбор, обозначение, последовательность стр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огания прямоугольной заготовки. </w:t>
      </w:r>
      <w:r w:rsidRPr="006E3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 столярным рейсмусом. Практические работы. </w:t>
      </w:r>
      <w:proofErr w:type="gramStart"/>
      <w:r w:rsidRPr="006E3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Измерение заготовки (определение припусков на обработку.</w:t>
      </w:r>
      <w:proofErr w:type="gramEnd"/>
      <w:r w:rsidRPr="006E3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Выбор лицевой стороны. Строгание лицевой </w:t>
      </w:r>
      <w:proofErr w:type="spellStart"/>
      <w:r w:rsidRPr="006E3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пласти</w:t>
      </w:r>
      <w:proofErr w:type="spellEnd"/>
      <w:r w:rsidRPr="006E3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лицевой кромки. Контроль выполнения работы линейкой и угольником. Установка рейсмуса. Разметка толщины бруска и строгание до риски. Отпиливание бруска в размер по длине</w:t>
      </w:r>
      <w:r w:rsidRPr="006E3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3E24" w:rsidRPr="00877754" w:rsidRDefault="006E3E24" w:rsidP="00877754">
      <w:pPr>
        <w:shd w:val="clear" w:color="auto" w:fill="FFFFFF"/>
        <w:spacing w:line="240" w:lineRule="auto"/>
        <w:jc w:val="both"/>
        <w:rPr>
          <w:b/>
          <w:color w:val="000000"/>
          <w:shd w:val="clear" w:color="auto" w:fill="FFFFFF"/>
        </w:rPr>
      </w:pPr>
      <w:r w:rsidRPr="006E3E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3 РАЗДЕЛ «Р</w:t>
      </w:r>
      <w:r w:rsidRPr="006E3E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езьба по дереву».</w:t>
      </w:r>
      <w:r w:rsidRPr="006E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Учебная дощечка. Детали будущего изделия. Теоретические сведения.</w:t>
      </w:r>
      <w:r w:rsidRPr="006E3E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6E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Резьба по дереву: назначение, виды, материал, инструменты, геометрические узоры и рисунки. Правила безопасности при резьбе. Возможный брак при выполнении </w:t>
      </w:r>
      <w:proofErr w:type="spellStart"/>
      <w:r w:rsidRPr="006E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резьбы</w:t>
      </w:r>
      <w:proofErr w:type="gramStart"/>
      <w:r w:rsidRPr="006E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 w:rsidRPr="006E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ырезание</w:t>
      </w:r>
      <w:proofErr w:type="spellEnd"/>
      <w:r w:rsidRPr="006E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треугольником. Работа с морилкой, анили</w:t>
      </w:r>
      <w:r w:rsidRPr="006E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новым красителем. Практические работы.</w:t>
      </w:r>
      <w:r w:rsidRPr="006E3E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6E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Нанесение рисунка на поверхность заго</w:t>
      </w:r>
      <w:r w:rsidRPr="006E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товки. Вырезание геометрического орнамента. Отделка морилкой, ани</w:t>
      </w:r>
      <w:r w:rsidRPr="006E3E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линовыми красителями.</w:t>
      </w:r>
    </w:p>
    <w:p w:rsidR="00877754" w:rsidRPr="00877754" w:rsidRDefault="006E3E24" w:rsidP="00877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E3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РАЗДЕЛ </w:t>
      </w:r>
      <w:r w:rsidRPr="006E3E24">
        <w:rPr>
          <w:rFonts w:ascii="Times New Roman" w:eastAsia="Times New Roman" w:hAnsi="Times New Roman" w:cs="Times New Roman"/>
          <w:b/>
          <w:szCs w:val="24"/>
          <w:lang w:eastAsia="ru-RU"/>
        </w:rPr>
        <w:t>«</w:t>
      </w:r>
      <w:r w:rsidR="00877754" w:rsidRPr="00877754">
        <w:rPr>
          <w:rFonts w:ascii="Times New Roman" w:hAnsi="Times New Roman"/>
          <w:b/>
          <w:color w:val="000000"/>
          <w:sz w:val="24"/>
          <w:szCs w:val="28"/>
        </w:rPr>
        <w:t xml:space="preserve">Изготовление скворечника» 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Пила </w:t>
      </w:r>
      <w:proofErr w:type="spellStart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выкружная</w:t>
      </w:r>
      <w:proofErr w:type="spellEnd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(для криволинейного пиления). Учет направления волокон древесины при разметке деталей. </w:t>
      </w:r>
      <w:proofErr w:type="gramStart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Исправимыми</w:t>
      </w:r>
      <w:proofErr w:type="gramEnd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неисправимый брак при пилении. Напильник </w:t>
      </w:r>
      <w:proofErr w:type="spellStart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драчевый</w:t>
      </w:r>
      <w:proofErr w:type="spellEnd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виды, назначение, форма. Стальная щетка для очистки напильника. Правила безопасной работы стамеской, напильником, шлифовальной шкуркой. Выпуклые и вогнутые кромки детали. Радиус. Обозначение радиуса на чертеже. </w:t>
      </w:r>
      <w:proofErr w:type="spellStart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Скругление</w:t>
      </w:r>
      <w:proofErr w:type="spellEnd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угла. Точки сопряжения.</w:t>
      </w:r>
    </w:p>
    <w:p w:rsidR="00877754" w:rsidRDefault="006E3E24" w:rsidP="00877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РАЗДЕЛ </w:t>
      </w:r>
      <w:r w:rsidR="00877754" w:rsidRPr="00877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77754" w:rsidRPr="0087775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Угловое концевое соединение вполдерева брусков».</w:t>
      </w:r>
      <w:r w:rsidR="00877754" w:rsidRPr="00877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Подрамник. Теоретические сведения.</w:t>
      </w:r>
      <w:r w:rsidR="00877754" w:rsidRPr="008777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877754" w:rsidRPr="00877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Шип: назначение, размеры (длина, ши</w:t>
      </w:r>
      <w:r w:rsidR="00877754" w:rsidRPr="00877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рина, толщина), элементы (боковые грани, заплечики). Основные свойства столярного клея. Последовательность подготовки клея к ра</w:t>
      </w:r>
      <w:r w:rsidR="00877754" w:rsidRPr="00877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боте. Условия прочного склеивания деталей: плотность подгонки де</w:t>
      </w:r>
      <w:r w:rsidR="00877754" w:rsidRPr="00877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талей, сухой материал, прессование.Работа со столярным клеем. Выполнение соединения вполдерева. Практические работы.</w:t>
      </w:r>
      <w:r w:rsidR="00877754" w:rsidRPr="008777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877754" w:rsidRPr="00877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Разметка и выпиливание шипов. Под</w:t>
      </w:r>
      <w:r w:rsidR="00877754" w:rsidRPr="00877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гонка соединения. Нанесение клея на детали. Проверка прямоугольныхсоединений, прессование (установка соединения в зажимах).</w:t>
      </w:r>
    </w:p>
    <w:p w:rsidR="0001022D" w:rsidRPr="0001022D" w:rsidRDefault="0001022D" w:rsidP="0001022D">
      <w:pPr>
        <w:pStyle w:val="a3"/>
        <w:spacing w:after="0"/>
        <w:jc w:val="both"/>
        <w:rPr>
          <w:rFonts w:eastAsia="Times New Roman"/>
          <w:lang w:eastAsia="ru-RU"/>
        </w:rPr>
      </w:pPr>
      <w:r w:rsidRPr="006E3E24">
        <w:rPr>
          <w:rFonts w:eastAsia="Times New Roman"/>
          <w:b/>
          <w:color w:val="000000"/>
          <w:lang w:eastAsia="ru-RU"/>
        </w:rPr>
        <w:t>6 РАЗДЕЛ</w:t>
      </w:r>
      <w:r>
        <w:rPr>
          <w:rFonts w:eastAsia="Times New Roman"/>
          <w:b/>
          <w:color w:val="000000"/>
          <w:lang w:eastAsia="ru-RU"/>
        </w:rPr>
        <w:t xml:space="preserve"> «Сверление»</w:t>
      </w:r>
      <w:proofErr w:type="spellStart"/>
      <w:r w:rsidRPr="0001022D">
        <w:rPr>
          <w:rFonts w:eastAsia="Times New Roman"/>
          <w:color w:val="000000"/>
          <w:lang w:eastAsia="ru-RU"/>
        </w:rPr>
        <w:t>верлильный</w:t>
      </w:r>
      <w:proofErr w:type="spellEnd"/>
      <w:r w:rsidRPr="0001022D">
        <w:rPr>
          <w:rFonts w:eastAsia="Times New Roman"/>
          <w:color w:val="000000"/>
          <w:lang w:eastAsia="ru-RU"/>
        </w:rPr>
        <w:t xml:space="preserve"> станок: устройство, на</w:t>
      </w:r>
      <w:r w:rsidRPr="0001022D">
        <w:rPr>
          <w:rFonts w:eastAsia="Times New Roman"/>
          <w:color w:val="000000"/>
          <w:lang w:eastAsia="ru-RU"/>
        </w:rPr>
        <w:softHyphen/>
        <w:t>значение. Правила безопасности при работе. Зажимной патрон: на</w:t>
      </w:r>
      <w:r w:rsidRPr="0001022D">
        <w:rPr>
          <w:rFonts w:eastAsia="Times New Roman"/>
          <w:color w:val="000000"/>
          <w:lang w:eastAsia="ru-RU"/>
        </w:rPr>
        <w:softHyphen/>
        <w:t>значение, устройство. Спиральное сверло с цилиндрическим хвос</w:t>
      </w:r>
      <w:r w:rsidRPr="0001022D">
        <w:rPr>
          <w:rFonts w:eastAsia="Times New Roman"/>
          <w:color w:val="000000"/>
          <w:lang w:eastAsia="ru-RU"/>
        </w:rPr>
        <w:softHyphen/>
        <w:t>товиком: элементы. Диаметры. Инструменты для выполнения боль</w:t>
      </w:r>
      <w:r w:rsidRPr="0001022D">
        <w:rPr>
          <w:rFonts w:eastAsia="Times New Roman"/>
          <w:color w:val="000000"/>
          <w:lang w:eastAsia="ru-RU"/>
        </w:rPr>
        <w:softHyphen/>
        <w:t>ших отверстий. Понятие диаметр отверстия. Обозначение диаметра отверстия на чертеже</w:t>
      </w:r>
    </w:p>
    <w:p w:rsidR="0001022D" w:rsidRPr="0001022D" w:rsidRDefault="0001022D" w:rsidP="00010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Упражнение. Работа на сверлильном станке по бросовому ма</w:t>
      </w:r>
      <w:r w:rsidRPr="0001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териалу.</w:t>
      </w:r>
    </w:p>
    <w:p w:rsidR="006E3E24" w:rsidRPr="006E3E24" w:rsidRDefault="0001022D" w:rsidP="00877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РАЗДЕЛ</w:t>
      </w:r>
      <w:r w:rsidR="006E3E24"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877754" w:rsidRPr="00877754">
        <w:rPr>
          <w:rFonts w:ascii="Times New Roman" w:hAnsi="Times New Roman"/>
          <w:b/>
          <w:color w:val="000000"/>
          <w:sz w:val="24"/>
          <w:szCs w:val="24"/>
        </w:rPr>
        <w:t>Гнездо как элемент столярного изделия</w:t>
      </w:r>
      <w:r w:rsidR="006E3E24"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E3E24" w:rsidRPr="006E3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«Виды зубьев. Виды пиления», «Назначение и устройство лучковой пилы», «Виды и причиныбрака при пилении», «Правила безопасной работы и переноски лучковой пилы».</w:t>
      </w:r>
    </w:p>
    <w:p w:rsidR="0001022D" w:rsidRDefault="0001022D" w:rsidP="00010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РАЗДЕЛ</w:t>
      </w:r>
      <w:r w:rsidR="006E3E24"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877754" w:rsidRPr="008777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Угловое серединное соединение на шип одинарный сквозной».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сведения.</w:t>
      </w:r>
      <w:r w:rsidR="00877754" w:rsidRPr="00877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Шип: назначение, размеры (длина, ши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рина, толщина), элементы (боковые грани, заплечики). Основные свойства столярного клея. Последовательность подготовки клея к ра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боте. Условия прочного склеивания деталей: плотность подгонки де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талей, сухой материал, прессование.Работа со столярным клеем. Выполнение соединения вполдерева. Практические работы.</w:t>
      </w:r>
      <w:r w:rsidR="00877754" w:rsidRPr="00877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и выпиливание шипов. Под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гонка соединения. Нанесение клея на детали. Проверка прямоуголь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соединений, прессование (установка соединения в зажимах).</w:t>
      </w:r>
    </w:p>
    <w:p w:rsidR="00877754" w:rsidRPr="00877754" w:rsidRDefault="0001022D" w:rsidP="0001022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 РАЗДЕЛ </w:t>
      </w:r>
      <w:r w:rsidR="00877754" w:rsidRPr="008777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77754" w:rsidRPr="008777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Угловое концевое соединение на шип открытый сквозной одинарный УК-1».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Табурет. Подставка для цветов. Понятие шероховатость обработан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поверхности</w:t>
      </w:r>
      <w:r w:rsidR="00877754" w:rsidRPr="008777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детали. Неровность поверхности: виды, причины, устранение. Шерхебель: назначение, устройство, особенности заточ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ножа, правила безопасной работы. Последовательность строга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шерхебелем и рубанком. Зависимость чистоты пропила от ве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личины и развода зуба пильного полотна. Ширина пропила. Соединения УК-1: применение, конструктивные особенности. Анализ чертежа соединения. Чертеж детали в прямоугольных про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екциях: главный вид, вид сверху, вид слева.Работа шерхебелем. Выполнение соединения УК-1. Анализ чертежа. Упражнение. Изготовление образца соединения УК-1 из </w:t>
      </w:r>
      <w:proofErr w:type="spellStart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материалоотходов</w:t>
      </w:r>
      <w:proofErr w:type="spellEnd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Практические работы. Обработка чистовой заготовки. Размет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 соединения УК-1. Разметка глухого гнезда. Контроль долбления глухого гнезда. Спиливание шипа на </w:t>
      </w:r>
      <w:proofErr w:type="spellStart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полутемок</w:t>
      </w:r>
      <w:proofErr w:type="spellEnd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Сборка изделия без клея. Сборка на клею. Зажим соединений в приспособлении для склеивания.</w:t>
      </w:r>
    </w:p>
    <w:p w:rsidR="00877754" w:rsidRPr="00877754" w:rsidRDefault="0001022D" w:rsidP="0087775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10 РАЗДЕЛ</w:t>
      </w:r>
      <w:r w:rsidR="006E3E24"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77754" w:rsidRPr="008777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Заточка стамески и долота».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элементов стамески и долота. Угол заточки. Виды абразивных материалов. Бруски для заточки и правки. Способы определения качества заточки. Правила ТБ при работе. Предупреждение неравномерного износа абразивного бруска.Практическая заточка долота и стамески на бруске.Правка лезвия. Проверка правильности заточки.Работа на заточном станке, ручная заточка и правка строгального инструмента на точильном камне и оселке.</w:t>
      </w:r>
    </w:p>
    <w:p w:rsidR="008124BE" w:rsidRDefault="0001022D" w:rsidP="00812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</w:t>
      </w:r>
      <w:r w:rsidR="006E3E24" w:rsidRPr="006E3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77754" w:rsidRPr="0087775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Склеивание».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Клеи: назначение, виды, свойства, </w:t>
      </w:r>
      <w:proofErr w:type="spellStart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применение.Глютиновый</w:t>
      </w:r>
      <w:proofErr w:type="spellEnd"/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костный и мездровый клеи.Казеиновый клей. Синтетические клеи, правила ТБ при склеивании. Приспособления для склеивания изделий из дерева. Контрольная работа по теме: «Столярные соединения»Работа со столярным клеем. Выполнение соединения вполдерева. Практические работы.</w:t>
      </w:r>
      <w:r w:rsidR="00877754" w:rsidRPr="008777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и выпиливание шипов. Под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гонка соединения. Нанесение клея на детали. Проверка прямоуголь</w:t>
      </w:r>
      <w:r w:rsidR="00877754" w:rsidRPr="008777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соединений, прессование (установка соединения в зажимах).</w:t>
      </w:r>
    </w:p>
    <w:p w:rsidR="008124BE" w:rsidRDefault="008124BE" w:rsidP="00812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4BE" w:rsidRDefault="008124BE" w:rsidP="008124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Тематическое планирование с определением основных видов учебной деятельности обучающихся</w:t>
      </w:r>
    </w:p>
    <w:tbl>
      <w:tblPr>
        <w:tblW w:w="971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4111"/>
        <w:gridCol w:w="4868"/>
      </w:tblGrid>
      <w:tr w:rsidR="00752F24" w:rsidRPr="00752F24" w:rsidTr="00752F24">
        <w:trPr>
          <w:trHeight w:val="290"/>
        </w:trPr>
        <w:tc>
          <w:tcPr>
            <w:tcW w:w="48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124BE" w:rsidRPr="00752F24" w:rsidRDefault="008124BE" w:rsidP="00812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F24" w:rsidRPr="00752F24" w:rsidTr="00360047">
        <w:trPr>
          <w:trHeight w:val="5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2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52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Основные виды учебной деятельности </w:t>
            </w:r>
            <w:proofErr w:type="gramStart"/>
            <w:r w:rsidRPr="00752F2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Изготовления изделия из деталей круглого сечения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ручки для лопаты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52F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752F24" w:rsidRDefault="00752F24" w:rsidP="00752F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52F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Выпиливают заготовки.</w:t>
            </w:r>
          </w:p>
          <w:p w:rsidR="00752F24" w:rsidRPr="00752F24" w:rsidRDefault="00752F24" w:rsidP="00752F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52F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Повторяют правила безопасной работы рубанком.</w:t>
            </w:r>
          </w:p>
          <w:p w:rsidR="00752F24" w:rsidRPr="00752F24" w:rsidRDefault="00752F24" w:rsidP="00752F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52F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Строгают заготовки.</w:t>
            </w:r>
          </w:p>
          <w:p w:rsidR="00752F24" w:rsidRPr="00752F24" w:rsidRDefault="00752F24" w:rsidP="00752F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52F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Повторяют правила безопасной работы напильником.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ручки для лопаты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заготовки.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Повторяют правила безопасной работы напильником.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Последовательность изготовления изделия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заготовки.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напильником.</w:t>
            </w:r>
          </w:p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Последовательность изготовления изделия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напильником.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Выпиливание заготовки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напильником.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Выпиливание заготовки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напильником.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Выстрагивание</w:t>
            </w:r>
            <w:proofErr w:type="spell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бруска квадратного </w:t>
            </w: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сечания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напильником.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Выстрагивание</w:t>
            </w:r>
            <w:proofErr w:type="spell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бруска квадратного </w:t>
            </w: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сечания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напильником.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Выстрагивание</w:t>
            </w:r>
            <w:proofErr w:type="spell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округленной заготовки. Инструменты для долбления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напильником.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Выстрагивание</w:t>
            </w:r>
            <w:proofErr w:type="spell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округленной заготовки. Инструменты для долбления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напильником.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Столярный рейсмус, Виды и их </w:t>
            </w: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назначение.Строгание</w:t>
            </w:r>
            <w:proofErr w:type="spell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лицевой </w:t>
            </w: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</w:t>
            </w:r>
            <w:proofErr w:type="spell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кромки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Выпиливают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напильником.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Столярный рейсмус, Виды и их назначение. Строгание лицевой </w:t>
            </w: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</w:t>
            </w:r>
            <w:proofErr w:type="spell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кромки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рубанком.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Строгают заготовки.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напильником.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Строгание, Разметка рейсмусом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5084"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толщины заготовки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Знакомятся с видами, устройством, назначением рейсмуса; правилами безопасности при работе </w:t>
            </w:r>
            <w:proofErr w:type="gram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рейсмусом; приемами выполнения разметки бруска рейсмусом.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Повторяют правила безопасной работы ножовкой;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рубанком. Выпиливают, строгают заготовку.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толщины заготовки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Знакомятся с видами, устройством, назначением рейсмуса; правилами безопасности при работе </w:t>
            </w:r>
            <w:proofErr w:type="gram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рейсмусом; приемами выполнения разметки бруска рейсмусом.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Повторяют правила безопасной работы ножовкой;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рубанком. Выпиливают, строгают заготовку.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Строгание </w:t>
            </w: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</w:t>
            </w:r>
            <w:proofErr w:type="spell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риски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Знакомятся с видами, устройством, назначением рейсмуса; правилами безопасности при работе </w:t>
            </w:r>
            <w:proofErr w:type="gram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рейсмусом; приемами выполнения разметки бруска рейсмусом.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Повторяют правила безопасной работы ножовкой;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рубанком. Выпиливают, строгают заготовку.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Строгание </w:t>
            </w:r>
            <w:proofErr w:type="spell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</w:t>
            </w:r>
            <w:proofErr w:type="spell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риски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Знакомятся с видами, устройством, назначением рейсмуса; правилами безопасности при работе </w:t>
            </w:r>
            <w:proofErr w:type="gram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рейсмусом; приемами выполнения разметки </w:t>
            </w: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бруска рейсмусом.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Повторяют правила безопасной работы ножовкой;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рубанком. Выпиливают, строгают заготовку.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Отпиливание бруска в размер по длине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Знакомятся с видами, устройством, назначением рейсмуса; правилами безопасности при работе </w:t>
            </w:r>
            <w:proofErr w:type="gram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рейсмусом; приемами выполнения разметки бруска рейсмусом.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Повторяют правила безопасной работы ножовкой;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рубанком. Выпиливают, строгают заготовку.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Отпиливание бруска в размер по длине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Знакомятся с видами, устройством, назначением рейсмуса; правилами безопасности при работе </w:t>
            </w:r>
            <w:proofErr w:type="gram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рейсмусом; приемами выполнения разметки бруска рейсмусом.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Повторяют правила безопасной работы ножовкой;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рубанком. Выпиливают, строгают заготовку.</w:t>
            </w:r>
          </w:p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Резьба по дереву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Резьба по дереву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 и видами резьбы по дереву,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материалами, инструментами; способами нанесения рисунка на поверхность заготовки; правилами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 работы при резьбе по дереву.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Резьба по дереву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 и видами резьбы по дереву,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материалами, инструментами; способами нанесения рисунка на поверхность заготовки; правилами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 работы при резьбе по дереву.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рисунка на поверхность заготовки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 и видами резьбы по дереву,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материалами, инструментами; способами нанесения рисунка на поверхность заготовки; правилами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 работы при резьбе по дереву.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рисунка на поверхность заготовки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 и видами резьбы по дереву,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материалами, инструментами; способами нанесения рисунка на поверхность заготовки; правилами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 работы при резьбе по дереву.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выполнения геометрической резьбы по дереву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 и видами резьбы по дереву,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материалами, инструментами; способами нанесения рисунка на поверхность заготовки; </w:t>
            </w: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правилами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 работы при резьбе по дереву.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выполнения геометрической резьбы по дереву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 и видами резьбы по дереву,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материалами, инструментами; способами нанесения рисунка на поверхность заготовки; правилами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 работы при резьбе по дереву.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геометрического орнамента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 и видами резьбы по дереву,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материалами, инструментами; способами нанесения рисунка на поверхность заготовки; правилами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 работы при резьбе по дереву.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геометрического орнамента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 и видами резьбы по дереву,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материалами, инструментами; способами нанесения рисунка на поверхность заготовки; правилами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 работы при резьбе по дереву.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геометрического орнамента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 и видами резьбы по дереву,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материалами, инструментами; способами нанесения рисунка на поверхность заготовки; правилами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 работы при резьбе по дереву.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геометрического орнамента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 и видами резьбы по дереву,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материалами, инструментами; способами нанесения рисунка на поверхность заготовки; правилами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 работы при резьбе по дереву.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назначением, деталями изделия.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 ножовкой, рубанком.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Выпиливают, строгают заготовку. Выполняют сборку изделия. Оценивают качество готового изделия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назначением, деталями изделия.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 ножовкой, рубанком.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Выпиливают, строгают заготовку. Выполняют сборку изделия. Оценивают качество готового изделия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планирование по тех</w:t>
            </w:r>
            <w:proofErr w:type="gram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назначением, деталями изделия.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 ножовкой, рубанком.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Выпиливают, строгают заготовку. Выполняют сборку изделия. Оценивают качество готового изделия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планирование по тех</w:t>
            </w:r>
            <w:proofErr w:type="gram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назначением, деталями изделия.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Повторяют технику безопасности при работе </w:t>
            </w: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ножовкой, рубанком.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Выпиливают, строгают заготовку. Выполняют сборку изделия. Оценивают качество готового изделия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технологической карты для изготовления ящика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назначением, деталями изделия.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 ножовкой, рубанком.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Выпиливают, строгают заготовку. Выполняют сборку изделия. Оценивают качество готового изделия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технологической карты для изготовления ящика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назначением, деталями изделия.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 ножовкой, рубанком.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Выпиливают, строгают заготовку. Выполняют сборку изделия. Оценивают качество готового изделия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Изготовления ящика для рассады по тех</w:t>
            </w:r>
            <w:proofErr w:type="gram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назначением, деталями изделия.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 ножовкой, рубанком.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Выпиливают, строгают заготовку. Выполняют сборку изделия. Оценивают качество готового изделия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Изготовления ящика для рассады по тех</w:t>
            </w:r>
            <w:proofErr w:type="gramStart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назначением, деталями изделия.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 ножовкой, рубанком.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Выпиливают, строгают заготовку. Выполняют сборку изделия. Оценивают качество готового изделия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назначением, деталями изделия.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 ножовкой, рубанком.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Выпиливают, строгают заготовку. Выполняют сборку изделия. Оценивают качество готового изделия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назначением, деталями изделия.</w:t>
            </w:r>
          </w:p>
          <w:p w:rsidR="0063508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 ножовкой, рубанком.</w:t>
            </w:r>
          </w:p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Выпиливают, строгают заготовку. Выполняют сборку изделия. Оценивают качество готового изделия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Изготовление скворечника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для скворечника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для скворечника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деталей для скворечника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деталей для скворечника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правилами безопасной работы в учебной мастерской, правилами безопасной </w:t>
            </w: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боковых стенок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боковых стенок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 закрепление дна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 закрепление дна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вешалки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вешалки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зубьев пил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752F2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зубьев пил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635084" w:rsidRDefault="00635084" w:rsidP="00635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Угловое концевое соединение брусков вполдерева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63508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Угловое концевое соединение бруска в полдерева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омятся с названиями операции по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соединения, последовательностью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вполдерева.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63508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Угловое концевое соединение бруска в полдерева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названиями операции </w:t>
            </w:r>
            <w:proofErr w:type="gramStart"/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соединения, последовательностью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вполдерева.</w:t>
            </w:r>
          </w:p>
        </w:tc>
      </w:tr>
      <w:tr w:rsidR="00752F24" w:rsidRPr="00752F24" w:rsidTr="00360047">
        <w:trPr>
          <w:trHeight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63508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выполнения углового концевого соединения в полдерева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оследовательностью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концевого соединения брусков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вполдерева.</w:t>
            </w:r>
          </w:p>
        </w:tc>
      </w:tr>
      <w:tr w:rsidR="00752F24" w:rsidRPr="00752F24" w:rsidTr="00360047">
        <w:trPr>
          <w:trHeight w:val="5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63508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выполнения углового концевого соединения в полдерева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именением и последовательностью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концевого соединения брусков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вполдерева.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63508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Выпиливание углового концевого соединения брусков в полдерева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угловое концевое соединение</w:t>
            </w:r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брусков вполдерева.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Выпиливание углового концевого соединения брусков в полдерева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угловое концевое соединение</w:t>
            </w:r>
          </w:p>
          <w:p w:rsidR="00752F24" w:rsidRPr="00752F24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брусков вполдерева.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Выпиливание углового концевого соединения брусков в полдерева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со свойствами столярного клея, условиями прочного склеивания; техникой безопасности </w:t>
            </w:r>
            <w:proofErr w:type="gramStart"/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клеем.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A2E43"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столярного клея, Склеивание деталей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со свойствами столярного клея, условиями прочного склеивания; техникой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безопасности </w:t>
            </w:r>
            <w:proofErr w:type="gramStart"/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клеем.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столярного клея, Склеивание деталей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со свойствами столярного клея, условиями прочного склеивания; техникой безопасности </w:t>
            </w:r>
            <w:proofErr w:type="gramStart"/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клеем.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изделием подрамник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склеивают подрамник. Строгают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изделием подрамник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склеивают подрамник. Строгают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именением и последовательностью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концевого соединения брусков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вполдерева.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именением и последовательностью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концевого соединения брусков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вполдерева.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брусков, Разметка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угловое концевое соединение вполдерева. 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омятся с названиями операции по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соединения, последовательностью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вполдерева. Выполняют угловое концевое соединение</w:t>
            </w:r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брусков вполдерева.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брусков, Разметка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</w:t>
            </w:r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брусков вполдерева.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Выпиливание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последовательностью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брусков вполдерева. 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A2E43" w:rsidP="0075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Выпиливание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применением и </w:t>
            </w: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последовательностью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брусков вполдерева. 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5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Подгонка соединения и разметка для склеивания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последовательностью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брусков вполдерева. 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A2E43" w:rsidP="0075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A2E43" w:rsidRDefault="00752F24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Подгонка соединения и разметка для склеивания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последовательностью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брусков вполдерева. 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7A2E43" w:rsidRDefault="007A2E43" w:rsidP="007A2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склеивание подрамника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последовательностью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углового концевого соединения брусков вполдерева. 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склеивание подрамника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последовательностью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брусков вполдерева. 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склеивание подрамника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последовательностью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брусков вполдерева. 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Выстрагивание</w:t>
            </w:r>
            <w:proofErr w:type="spellEnd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сторон и кромок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последовательностью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углового концевого соединения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брусков вполдерева. 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7A2E43"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Выстрагивание</w:t>
            </w:r>
            <w:proofErr w:type="spellEnd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сторон и кромок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последовательностью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брусков вполдерева. 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Зачистка поверхности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последовательностью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углового концевого соединения брусков вполдерева. Определяют угловое 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Зачистка поверхности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применением и последовательностью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углового концевого соединения брусков вполдерева. Определяют угловое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концевое соединение вполдерева. Знакомятся с названиями операции по выполнению соединения, последовательностью выполнения углового концевого соединения вполдерева. Выполняют угловое концевое соединение брусков вполдерева.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свойствами столярного клея, условиями прочного склеивания; техникой безопасности при работе с клеем.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технику безопасности при работе</w:t>
            </w:r>
          </w:p>
          <w:p w:rsidR="007A2E43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ножовкой, рубанком.</w:t>
            </w:r>
          </w:p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Выпиливают шипы, склеивают подрамник. Строгают стороны и кромки подрамника.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Сверление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сверлильного станка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твом и назначением сверлильного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станка; правилами безопасной работы при сверлении; термином диам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етр. Знакомятся с назначением и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зажимного патрона. Выполняют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сверлильного станка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твом и назначением сверлильного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станка; правилами безопасной работы при сверлении; термином диам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етр. Знакомятся с назначением и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зажимного патрона. Выполняют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безопасной работы при сверлении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значением сверлильного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станка; правилами безопасной работы при сверлении; термином диам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етр. Знакомятся с назначением и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зажимного патрона. Выполняют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безопасной работы при сверлении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твом и назначением сверлильного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станка; правилами безопасной работы при сверлении; термином диам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етр. Знакомятся с назначением и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зажимного патрона. Выполняют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отверстия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твом и назначением сверлильного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станка; правилами безопасной работы при сверлении; термином диам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етр. Знакомятся с назначением и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зажимного патрона. Выполняют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отверстия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твом и назначением сверлильного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станка; правилами безопасной работы при сверлении; термином диам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етр. Знакомятся с назначением и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зажимного патрона. Выполняют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спирального сверла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твом и назначением сверлильного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станка; правилами безопасной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при сверлении; термином диам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етр. Знакомятся с назначением и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зажимного патрона. Выполняют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спирального сверла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назначением сверлильного станка; правилами безопасной работы при сверлении; термином диаметр. Знакомятся с назначением и устройством зажимного патрона. Выполняют 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A2E43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Инструменты для выполнения больших отверстий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назначением сверлильного станка; правилами безопасной работы при сверлении; термином диаметр. Знакомятся с назначением и устройством зажимного патрона. Выполняют 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Инструменты для выполнения больших отверстий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назначением сверлильного станка; правилами безопасной работы при сверлении; термином диаметр. Знакомятся с назначением и устройством зажимного патрона. Выполняют 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сверлильном станке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назначением сверлильного станка; правилами безопасной работы при сверлении; термином диаметр. Знакомятся с назначением и устройством зажимного патрона. Выполняют 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сверлильном станке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назначением сверлильного станка; правилами безопасной работы при сверлении; термином диаметр. Знакомятся с назначением и устройством зажимного патрона. Выполняют 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Криволинейное пиление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назначением сверлильного станка; правилами безопасной работы при сверлении; термином диаметр. Знакомятся с назначением и устройством зажимного патрона. Выполняют 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Криволинейное пиление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назначением сверлильного станка; правилами безопасной работы при сверлении; термином диаметр. Знакомятся с назначением и устройством зажимного патрона. Выполняют 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Выкружная</w:t>
            </w:r>
            <w:proofErr w:type="spellEnd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пила, заготовка брусков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назначением сверлильного станка; правилами безопасной работы при сверлении; термином диаметр. Знакомятся с назначением и устройством зажимного патрона. Выполняют сверление отверстий на сверлильном станке.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Гнездо как элемент столярного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Гнездо как элемент столярного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Гнездо как элемент столярного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Столярное долото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Столярное долото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несквозного отверстия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несквозного отверстия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вид гнезд, его размеры по образцу. Знакомятся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изготовления долбления сквозного гнезда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 Выполняют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изготовления долбления сквозного гнезда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работы долотом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работы долотом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изделием средник для лучковой пилы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назначением лучковой пилы; правилами безопасности при работе лучковой пилой.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лучковой пилой. Выполняют разметку заготовки, выпиливают заготовку изделия по заданным размерам.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изделием средник для лучковой пилы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устройством и назначением лучковой пилы; правилами безопасности при работе лучковой пилой.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правила безопасной работы лучковой пилой. Выполняют разметку заготовки, выпиливают заготовку изделия по заданным размерам.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гнезда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Разметка гнезда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Долбление сквозных гнезд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Долбление сквозных гнезд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древесины основных твердых пород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древесины основных твердых пород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древесины пород по образцам древесины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вид гнезд, его размеры по образцу. Знакомятся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Выполняют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древесины пород по образцам древесины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видами гнезд, их назначениями.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Определяют вид гнезд, его размеры по образцу. Знакомятся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последовательностью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 Выполняют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операцию долбления </w:t>
            </w: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сквозного гнезда.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2F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Угловое серединное соединение на шип одинарный сквозной УС-3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752F24" w:rsidRDefault="00752F24" w:rsidP="00752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Угловое концевое соединение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Угловое концевое соединение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Угловое серединное соединение на шип одинарный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Угловое серединное соединение на шип одинарный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образца соединения УС-3 на </w:t>
            </w:r>
            <w:proofErr w:type="spellStart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материалоотходах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образца соединения УС-3 на </w:t>
            </w:r>
            <w:proofErr w:type="spellStart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материалоотходах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образца соединения УС-3 на </w:t>
            </w:r>
            <w:proofErr w:type="spellStart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материалоотходах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образца соединения УС-3 на </w:t>
            </w:r>
            <w:proofErr w:type="spellStart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материалоотходах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образца соединения УС-3 на </w:t>
            </w:r>
            <w:proofErr w:type="spellStart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материалоотходах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образца соединения УС-3 на </w:t>
            </w:r>
            <w:proofErr w:type="spellStart"/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материалоотходах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263F64" w:rsidRDefault="00752F2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изделием скамейка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263F64" w:rsidRDefault="00263F64" w:rsidP="00263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изделием скамейка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F6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263F6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263F6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263F6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выпиливание заготовок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выпиливание заготовок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Выстрагивание</w:t>
            </w:r>
            <w:proofErr w:type="spellEnd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заготовок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Выстрагивание</w:t>
            </w:r>
            <w:proofErr w:type="spellEnd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заготовок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чистовых заготовок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чистовых заготовок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Выдалбливание гнезд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Выдалбливание гнезд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Подгонка шипов к гнездам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Подгонка шипов к гнездам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сиденья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сиденья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сиденья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сиденья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Угловое концевое соединение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Угловое концевое соединение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Угловое концевое соединение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изготовления соединения УК-1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изготовления соединения УК-1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образца соединения УК-1 из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материалоотходов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образца соединения УК-1 из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материалоотходов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образца соединения УК-1 из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материалоотходов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образца соединения УК-1 из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материалоотходов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образца соединения УК-1 из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материалоотходов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образца соединения УК-1 из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материалоотходов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образца соединения УК-1 из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материалоотходов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образца соединения УК-1 из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материалоотходов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Выполнения образца соединения УК-1 из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материалоотходов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изделием рамка для табурета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изделием рамка для табурета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заготовок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заготовок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Чистовая разметка деталей отпиливания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Чистовая разметка деталей отпиливания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проушин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проушин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проушин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проушин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шипов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Подгонка соединения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Подгонка соединения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Отделка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со сферой применения углового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соединения УС-3, его элементами. Повторяют правила безопасной работы при пилении, долблении.</w:t>
            </w:r>
          </w:p>
          <w:p w:rsidR="00360047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разметку шипа и гнезда; изготавливают шипы; выполняют долбление гнезда; подгоняют шип к гнезду. Составляют последовательность изготовления</w:t>
            </w:r>
          </w:p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изделия. Выпиливают, строгают заготовки. Повторяют технику безопасной работы клеем. Собирают изделие на клею, крепят сиденье к подставкам ножек.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Заточка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стаместки</w:t>
            </w:r>
            <w:proofErr w:type="spellEnd"/>
            <w:r w:rsidRPr="0036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долота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 заточки лезвия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стаместки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названиями элементов стамески, долота; углом заточки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инструментов; видами абразивных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и приспособлений для заточки. Знакомятся с правилами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опасной работы при затачивании,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способами определения качества строгания. Выполняют заточку инструментов. Выполняют заточку и правку лезвий инструментов.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 приспособления для затачивания инструментов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названиями элементов стамески, долота; углом заточки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инструментов; видами абразивных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и приспособлений для заточки. Знакомятся с правилами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опасной работы при затачивании,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способами определения качества строгания. Выполняют заточку инструментов. Выполняют заточку и правку лезвий инструментов.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затачивания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названиями элементов стамески, долота; углом заточки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инструментов; видами абразивных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и приспособлений для заточки. Знакомятся с правилами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опасной работы при затачивании,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способами определения качества строгания. Выполняют заточку инструментов. Выполняют заточку и правку лезвий инструментов.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затачивания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названиями элементов стамески, долота; углом заточки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инструментов; видами абразивных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и приспособлений для заточки. Знакомятся с правилами безопасной работы при затачиван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ии,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способами определения качества строгания. Выполняют заточку инструментов. Выполняют заточку и правку лезвий инструментов.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Заточка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стаместки</w:t>
            </w:r>
            <w:proofErr w:type="spellEnd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долота на бруске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Знакомятся с названиями элементов стамески, долота; углом заточки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инструментов; видами абразивных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и приспособлений для заточки. Знакомятся с правилами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опасной работы при затачивании,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способами определения качества строгания. Выполняют заточку инструментов. Выполняют заточку и правку лезвий инструментов.</w:t>
            </w:r>
          </w:p>
        </w:tc>
      </w:tr>
      <w:tr w:rsidR="00752F24" w:rsidRPr="00752F24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752F24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Заточка </w:t>
            </w:r>
            <w:proofErr w:type="spellStart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стаместки</w:t>
            </w:r>
            <w:proofErr w:type="spellEnd"/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долота на бруске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360047" w:rsidRDefault="00360047" w:rsidP="00360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названиями элементов стамески, долота; углом заточки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нструментов; видами абразивных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и приспособлений для заточки. Знакомятся с правилами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опасной работы при затачивании,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способами определения качества строгания. Выполняют заточку инструментов. Выполняют заточку и </w:t>
            </w:r>
            <w:r w:rsidRPr="00360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правку лезвий инструментов.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Склеивание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Виды клея и их свойства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Виды клея и их свойства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Определение вида клея по внешнему виду и запаху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Определение вида клея по внешнему виду и запаху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выбор клея для склеивания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выбор клея для склеивания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Склеивание деталей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Склеивание деталей изделия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рамки для табурета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рамки для табурета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рамки для табурета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A64391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рамки для табурета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752F24" w:rsidRPr="00DA5016" w:rsidTr="00360047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A64391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752F24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рамки для табурета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24" w:rsidRPr="00DA5016" w:rsidRDefault="00DA5016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</w:t>
            </w:r>
            <w:r w:rsidRPr="00DA50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свойствами, сравнивают разные виды клея по свойствам. Повторяют правила безопасной работы с клеем.</w:t>
            </w:r>
          </w:p>
        </w:tc>
      </w:tr>
      <w:tr w:rsidR="00524D29" w:rsidRPr="00DA5016" w:rsidTr="008900FF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199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D29" w:rsidRPr="00524D29" w:rsidRDefault="00524D29">
            <w:pPr>
              <w:rPr>
                <w:rFonts w:ascii="Times New Roman" w:hAnsi="Times New Roman" w:cs="Times New Roman"/>
                <w:sz w:val="24"/>
              </w:rPr>
            </w:pPr>
            <w:r w:rsidRPr="00524D29">
              <w:rPr>
                <w:rFonts w:ascii="Times New Roman" w:hAnsi="Times New Roman" w:cs="Times New Roman"/>
                <w:sz w:val="24"/>
              </w:rPr>
              <w:t xml:space="preserve">Угол заточки лезвия </w:t>
            </w:r>
            <w:proofErr w:type="spellStart"/>
            <w:r w:rsidRPr="00524D29">
              <w:rPr>
                <w:rFonts w:ascii="Times New Roman" w:hAnsi="Times New Roman" w:cs="Times New Roman"/>
                <w:sz w:val="24"/>
              </w:rPr>
              <w:t>стаместки</w:t>
            </w:r>
            <w:proofErr w:type="spellEnd"/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Pr="00DA5016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4D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524D29" w:rsidRPr="00DA5016" w:rsidTr="008900FF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D29" w:rsidRPr="00524D29" w:rsidRDefault="00524D29">
            <w:pPr>
              <w:rPr>
                <w:rFonts w:ascii="Times New Roman" w:hAnsi="Times New Roman" w:cs="Times New Roman"/>
                <w:sz w:val="24"/>
              </w:rPr>
            </w:pPr>
            <w:r w:rsidRPr="00524D29">
              <w:rPr>
                <w:rFonts w:ascii="Times New Roman" w:hAnsi="Times New Roman" w:cs="Times New Roman"/>
                <w:sz w:val="24"/>
              </w:rPr>
              <w:t>Материалы и приспособления для затачивания инструментов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Pr="00DA5016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4D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524D29" w:rsidRPr="00DA5016" w:rsidTr="008900FF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D29" w:rsidRPr="00524D29" w:rsidRDefault="00524D29">
            <w:pPr>
              <w:rPr>
                <w:rFonts w:ascii="Times New Roman" w:hAnsi="Times New Roman" w:cs="Times New Roman"/>
                <w:sz w:val="24"/>
              </w:rPr>
            </w:pPr>
            <w:r w:rsidRPr="00524D29">
              <w:rPr>
                <w:rFonts w:ascii="Times New Roman" w:hAnsi="Times New Roman" w:cs="Times New Roman"/>
                <w:sz w:val="24"/>
              </w:rPr>
              <w:t xml:space="preserve">Приемы затачивания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Pr="00DA5016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4D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524D29" w:rsidRPr="00DA5016" w:rsidTr="008900FF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D29" w:rsidRPr="00524D29" w:rsidRDefault="00524D29">
            <w:pPr>
              <w:rPr>
                <w:rFonts w:ascii="Times New Roman" w:hAnsi="Times New Roman" w:cs="Times New Roman"/>
                <w:sz w:val="24"/>
              </w:rPr>
            </w:pPr>
            <w:r w:rsidRPr="00524D29">
              <w:rPr>
                <w:rFonts w:ascii="Times New Roman" w:hAnsi="Times New Roman" w:cs="Times New Roman"/>
                <w:sz w:val="24"/>
              </w:rPr>
              <w:t xml:space="preserve">Приемы затачивания 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Pr="00DA5016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4D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524D29" w:rsidRPr="00DA5016" w:rsidTr="008900FF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D29" w:rsidRPr="00524D29" w:rsidRDefault="00524D29">
            <w:pPr>
              <w:rPr>
                <w:rFonts w:ascii="Times New Roman" w:hAnsi="Times New Roman" w:cs="Times New Roman"/>
                <w:sz w:val="24"/>
              </w:rPr>
            </w:pPr>
            <w:r w:rsidRPr="00524D29">
              <w:rPr>
                <w:rFonts w:ascii="Times New Roman" w:hAnsi="Times New Roman" w:cs="Times New Roman"/>
                <w:sz w:val="24"/>
              </w:rPr>
              <w:t xml:space="preserve">Заточка </w:t>
            </w:r>
            <w:proofErr w:type="spellStart"/>
            <w:r w:rsidRPr="00524D29">
              <w:rPr>
                <w:rFonts w:ascii="Times New Roman" w:hAnsi="Times New Roman" w:cs="Times New Roman"/>
                <w:sz w:val="24"/>
              </w:rPr>
              <w:t>стаместки</w:t>
            </w:r>
            <w:proofErr w:type="spellEnd"/>
            <w:r w:rsidRPr="00524D29">
              <w:rPr>
                <w:rFonts w:ascii="Times New Roman" w:hAnsi="Times New Roman" w:cs="Times New Roman"/>
                <w:sz w:val="24"/>
              </w:rPr>
              <w:t xml:space="preserve"> и долота на бруске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Pr="00DA5016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4D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  <w:tr w:rsidR="00524D29" w:rsidRPr="00DA5016" w:rsidTr="008900FF">
        <w:trPr>
          <w:trHeight w:val="2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4D29" w:rsidRPr="00524D29" w:rsidRDefault="00524D29">
            <w:pPr>
              <w:rPr>
                <w:rFonts w:ascii="Times New Roman" w:hAnsi="Times New Roman" w:cs="Times New Roman"/>
                <w:sz w:val="24"/>
              </w:rPr>
            </w:pPr>
            <w:r w:rsidRPr="00524D29">
              <w:rPr>
                <w:rFonts w:ascii="Times New Roman" w:hAnsi="Times New Roman" w:cs="Times New Roman"/>
                <w:sz w:val="24"/>
              </w:rPr>
              <w:t xml:space="preserve">Заточка </w:t>
            </w:r>
            <w:proofErr w:type="spellStart"/>
            <w:r w:rsidRPr="00524D29">
              <w:rPr>
                <w:rFonts w:ascii="Times New Roman" w:hAnsi="Times New Roman" w:cs="Times New Roman"/>
                <w:sz w:val="24"/>
              </w:rPr>
              <w:t>стаместки</w:t>
            </w:r>
            <w:proofErr w:type="spellEnd"/>
            <w:r w:rsidRPr="00524D29">
              <w:rPr>
                <w:rFonts w:ascii="Times New Roman" w:hAnsi="Times New Roman" w:cs="Times New Roman"/>
                <w:sz w:val="24"/>
              </w:rPr>
              <w:t xml:space="preserve"> и долота на бруске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29" w:rsidRPr="00DA5016" w:rsidRDefault="00524D29" w:rsidP="00DA5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4D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клеем.</w:t>
            </w:r>
          </w:p>
        </w:tc>
      </w:tr>
    </w:tbl>
    <w:p w:rsidR="00752F24" w:rsidRPr="00DA5016" w:rsidRDefault="00752F24" w:rsidP="00DA501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124BE" w:rsidRPr="006E3E24" w:rsidRDefault="008124BE" w:rsidP="008124BE">
      <w:pPr>
        <w:spacing w:before="72"/>
        <w:ind w:left="902" w:right="72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Материально-техническое обеспечение образовательной деятельности</w:t>
      </w:r>
    </w:p>
    <w:p w:rsidR="008124BE" w:rsidRPr="006E3E24" w:rsidRDefault="008124BE" w:rsidP="008124BE">
      <w:pPr>
        <w:spacing w:before="72"/>
        <w:ind w:right="72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3E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Столярный</w:t>
      </w:r>
      <w:r w:rsidRPr="006E3E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верстак, лобзик, прибор для выжигания, дрель, сабельная пила, </w:t>
      </w:r>
      <w:proofErr w:type="spellStart"/>
      <w:r w:rsidRPr="006E3E24">
        <w:rPr>
          <w:rFonts w:ascii="Times New Roman" w:hAnsi="Times New Roman" w:cs="Times New Roman"/>
          <w:sz w:val="24"/>
          <w:szCs w:val="24"/>
          <w:shd w:val="clear" w:color="auto" w:fill="FFFFFF"/>
        </w:rPr>
        <w:t>шуруповёрт</w:t>
      </w:r>
      <w:proofErr w:type="spellEnd"/>
      <w:r w:rsidRPr="006E3E24">
        <w:rPr>
          <w:rFonts w:ascii="Times New Roman" w:hAnsi="Times New Roman" w:cs="Times New Roman"/>
          <w:sz w:val="24"/>
          <w:szCs w:val="24"/>
          <w:shd w:val="clear" w:color="auto" w:fill="FFFFFF"/>
        </w:rPr>
        <w:t>, шлифовальная машинка, многофункциональный инструмент, рубанок и ручные инструменты, позволяют проводить все технологические операции, свойственные художественной обработке древесины в условиях общеобразовательной школы.</w:t>
      </w:r>
    </w:p>
    <w:p w:rsidR="008124BE" w:rsidRPr="006E3E24" w:rsidRDefault="008124BE" w:rsidP="008124BE">
      <w:pPr>
        <w:spacing w:after="0" w:line="240" w:lineRule="auto"/>
        <w:ind w:right="723"/>
        <w:jc w:val="both"/>
        <w:rPr>
          <w:rFonts w:ascii="Times New Roman" w:hAnsi="Times New Roman" w:cs="Times New Roman"/>
          <w:sz w:val="24"/>
          <w:szCs w:val="24"/>
        </w:rPr>
      </w:pPr>
    </w:p>
    <w:p w:rsidR="008124BE" w:rsidRDefault="008124BE" w:rsidP="008124BE"/>
    <w:p w:rsidR="00207E14" w:rsidRPr="00DA5016" w:rsidRDefault="00207E14" w:rsidP="00DA5016">
      <w:pPr>
        <w:jc w:val="both"/>
        <w:rPr>
          <w:sz w:val="24"/>
          <w:szCs w:val="28"/>
        </w:rPr>
      </w:pPr>
    </w:p>
    <w:sectPr w:rsidR="00207E14" w:rsidRPr="00DA5016" w:rsidSect="0088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F13B1"/>
    <w:multiLevelType w:val="multilevel"/>
    <w:tmpl w:val="49A6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95B9D"/>
    <w:multiLevelType w:val="hybridMultilevel"/>
    <w:tmpl w:val="E3E43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AF6"/>
    <w:rsid w:val="0001022D"/>
    <w:rsid w:val="001F174F"/>
    <w:rsid w:val="00207E14"/>
    <w:rsid w:val="00263F64"/>
    <w:rsid w:val="00360047"/>
    <w:rsid w:val="003E157E"/>
    <w:rsid w:val="00524D29"/>
    <w:rsid w:val="00635084"/>
    <w:rsid w:val="006E3E24"/>
    <w:rsid w:val="00752F24"/>
    <w:rsid w:val="007A2E43"/>
    <w:rsid w:val="008124BE"/>
    <w:rsid w:val="00832978"/>
    <w:rsid w:val="00877754"/>
    <w:rsid w:val="0088465E"/>
    <w:rsid w:val="00A64391"/>
    <w:rsid w:val="00B44AF6"/>
    <w:rsid w:val="00C80F04"/>
    <w:rsid w:val="00CA2DA2"/>
    <w:rsid w:val="00DA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5E"/>
  </w:style>
  <w:style w:type="paragraph" w:styleId="3">
    <w:name w:val="heading 3"/>
    <w:basedOn w:val="a"/>
    <w:link w:val="30"/>
    <w:qFormat/>
    <w:rsid w:val="00752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E2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nhideWhenUsed/>
    <w:rsid w:val="006E3E2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2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52F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semiHidden/>
    <w:rsid w:val="00752F24"/>
  </w:style>
  <w:style w:type="character" w:styleId="a6">
    <w:name w:val="Hyperlink"/>
    <w:basedOn w:val="a0"/>
    <w:rsid w:val="00752F24"/>
    <w:rPr>
      <w:color w:val="0000FF"/>
      <w:u w:val="single"/>
    </w:rPr>
  </w:style>
  <w:style w:type="character" w:customStyle="1" w:styleId="nowrap">
    <w:name w:val="nowrap"/>
    <w:basedOn w:val="a0"/>
    <w:rsid w:val="00752F24"/>
  </w:style>
  <w:style w:type="character" w:customStyle="1" w:styleId="a-pr">
    <w:name w:val="a-pr"/>
    <w:basedOn w:val="a0"/>
    <w:rsid w:val="00752F24"/>
  </w:style>
  <w:style w:type="character" w:customStyle="1" w:styleId="material-datenowrap">
    <w:name w:val="material-date nowrap"/>
    <w:basedOn w:val="a0"/>
    <w:rsid w:val="00752F24"/>
  </w:style>
  <w:style w:type="character" w:customStyle="1" w:styleId="material-viewsnowrap">
    <w:name w:val="material-views nowrap"/>
    <w:basedOn w:val="a0"/>
    <w:rsid w:val="00752F24"/>
  </w:style>
  <w:style w:type="character" w:customStyle="1" w:styleId="dr-cross">
    <w:name w:val="dr-cross"/>
    <w:basedOn w:val="a0"/>
    <w:rsid w:val="00752F24"/>
  </w:style>
  <w:style w:type="character" w:customStyle="1" w:styleId="dr-actual">
    <w:name w:val="dr-actual"/>
    <w:basedOn w:val="a0"/>
    <w:rsid w:val="00752F24"/>
  </w:style>
  <w:style w:type="paragraph" w:customStyle="1" w:styleId="c2c24c26">
    <w:name w:val="c2 c24 c26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2F24"/>
  </w:style>
  <w:style w:type="paragraph" w:customStyle="1" w:styleId="c2c24">
    <w:name w:val="c2 c24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2">
    <w:name w:val="c2 c22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4c30">
    <w:name w:val="c2 c24 c30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c27c29">
    <w:name w:val="c25 c27 c29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">
    <w:name w:val="c14 c2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C80F04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752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E24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nhideWhenUsed/>
    <w:rsid w:val="006E3E2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2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52F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semiHidden/>
    <w:rsid w:val="00752F24"/>
  </w:style>
  <w:style w:type="character" w:styleId="a6">
    <w:name w:val="Hyperlink"/>
    <w:basedOn w:val="a0"/>
    <w:rsid w:val="00752F24"/>
    <w:rPr>
      <w:color w:val="0000FF"/>
      <w:u w:val="single"/>
    </w:rPr>
  </w:style>
  <w:style w:type="character" w:customStyle="1" w:styleId="nowrap">
    <w:name w:val="nowrap"/>
    <w:basedOn w:val="a0"/>
    <w:rsid w:val="00752F24"/>
  </w:style>
  <w:style w:type="character" w:customStyle="1" w:styleId="a-pr">
    <w:name w:val="a-pr"/>
    <w:basedOn w:val="a0"/>
    <w:rsid w:val="00752F24"/>
  </w:style>
  <w:style w:type="character" w:customStyle="1" w:styleId="material-datenowrap">
    <w:name w:val="material-date nowrap"/>
    <w:basedOn w:val="a0"/>
    <w:rsid w:val="00752F24"/>
  </w:style>
  <w:style w:type="character" w:customStyle="1" w:styleId="material-viewsnowrap">
    <w:name w:val="material-views nowrap"/>
    <w:basedOn w:val="a0"/>
    <w:rsid w:val="00752F24"/>
  </w:style>
  <w:style w:type="character" w:customStyle="1" w:styleId="dr-cross">
    <w:name w:val="dr-cross"/>
    <w:basedOn w:val="a0"/>
    <w:rsid w:val="00752F24"/>
  </w:style>
  <w:style w:type="character" w:customStyle="1" w:styleId="dr-actual">
    <w:name w:val="dr-actual"/>
    <w:basedOn w:val="a0"/>
    <w:rsid w:val="00752F24"/>
  </w:style>
  <w:style w:type="paragraph" w:customStyle="1" w:styleId="c2c24c26">
    <w:name w:val="c2 c24 c26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52F24"/>
  </w:style>
  <w:style w:type="paragraph" w:customStyle="1" w:styleId="c2c24">
    <w:name w:val="c2 c24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2">
    <w:name w:val="c2 c22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4c30">
    <w:name w:val="c2 c24 c30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c27c29">
    <w:name w:val="c25 c27 c29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">
    <w:name w:val="c14 c2"/>
    <w:basedOn w:val="a"/>
    <w:rsid w:val="0075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C80F0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40</Pages>
  <Words>12938</Words>
  <Characters>73751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ВСШ1</cp:lastModifiedBy>
  <cp:revision>11</cp:revision>
  <cp:lastPrinted>2021-09-08T05:51:00Z</cp:lastPrinted>
  <dcterms:created xsi:type="dcterms:W3CDTF">2021-09-01T08:53:00Z</dcterms:created>
  <dcterms:modified xsi:type="dcterms:W3CDTF">2025-09-22T04:52:00Z</dcterms:modified>
</cp:coreProperties>
</file>