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B141" w14:textId="77777777" w:rsidR="00390A92" w:rsidRPr="00C74511" w:rsidRDefault="00390A92" w:rsidP="00390A92">
      <w:pPr>
        <w:suppressAutoHyphens/>
        <w:spacing w:before="71"/>
        <w:ind w:left="895" w:right="52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Муниципальное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автономное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общеобразовательное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учреждение</w:t>
      </w:r>
    </w:p>
    <w:p w14:paraId="7E8DE9D8" w14:textId="77777777" w:rsidR="00390A92" w:rsidRPr="00C74511" w:rsidRDefault="00390A92" w:rsidP="00390A92">
      <w:pPr>
        <w:suppressAutoHyphens/>
        <w:spacing w:before="5" w:line="237" w:lineRule="auto"/>
        <w:ind w:left="2004" w:right="1633" w:firstLine="6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«Викуловская средняя общеобразовательная школа №1»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отделение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Викуловская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специальная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(коррекционная)</w:t>
      </w:r>
      <w:r w:rsidR="00334B9C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школа</w:t>
      </w:r>
    </w:p>
    <w:tbl>
      <w:tblPr>
        <w:tblW w:w="1018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627"/>
        <w:gridCol w:w="2688"/>
      </w:tblGrid>
      <w:tr w:rsidR="00390A92" w:rsidRPr="00C74511" w14:paraId="6B5FE3BF" w14:textId="77777777" w:rsidTr="001F18E6">
        <w:trPr>
          <w:trHeight w:val="269"/>
        </w:trPr>
        <w:tc>
          <w:tcPr>
            <w:tcW w:w="3867" w:type="dxa"/>
          </w:tcPr>
          <w:p w14:paraId="2550FE81" w14:textId="77777777" w:rsidR="00390A92" w:rsidRPr="00C74511" w:rsidRDefault="00390A92" w:rsidP="001F18E6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Рассмотрено</w:t>
            </w:r>
          </w:p>
        </w:tc>
        <w:tc>
          <w:tcPr>
            <w:tcW w:w="3627" w:type="dxa"/>
          </w:tcPr>
          <w:p w14:paraId="2F40583B" w14:textId="77777777" w:rsidR="00390A92" w:rsidRPr="00C74511" w:rsidRDefault="00390A92" w:rsidP="001F18E6">
            <w:pPr>
              <w:widowControl w:val="0"/>
              <w:autoSpaceDE w:val="0"/>
              <w:autoSpaceDN w:val="0"/>
              <w:spacing w:after="0" w:line="250" w:lineRule="exact"/>
              <w:ind w:left="5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  <w:tc>
          <w:tcPr>
            <w:tcW w:w="2688" w:type="dxa"/>
          </w:tcPr>
          <w:p w14:paraId="5285A035" w14:textId="77777777" w:rsidR="00390A92" w:rsidRPr="00C74511" w:rsidRDefault="00390A92" w:rsidP="001F18E6">
            <w:pPr>
              <w:widowControl w:val="0"/>
              <w:autoSpaceDE w:val="0"/>
              <w:autoSpaceDN w:val="0"/>
              <w:spacing w:after="0" w:line="250" w:lineRule="exact"/>
              <w:ind w:left="5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</w:tc>
      </w:tr>
      <w:tr w:rsidR="00390A92" w:rsidRPr="00C74511" w14:paraId="06A77322" w14:textId="77777777" w:rsidTr="001F18E6">
        <w:trPr>
          <w:trHeight w:val="275"/>
        </w:trPr>
        <w:tc>
          <w:tcPr>
            <w:tcW w:w="3867" w:type="dxa"/>
          </w:tcPr>
          <w:p w14:paraId="58B11610" w14:textId="77777777" w:rsidR="00390A92" w:rsidRPr="00C74511" w:rsidRDefault="00334B9C" w:rsidP="001F18E6">
            <w:pPr>
              <w:widowControl w:val="0"/>
              <w:autoSpaceDE w:val="0"/>
              <w:autoSpaceDN w:val="0"/>
              <w:spacing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ШМО</w:t>
            </w:r>
          </w:p>
        </w:tc>
        <w:tc>
          <w:tcPr>
            <w:tcW w:w="3627" w:type="dxa"/>
          </w:tcPr>
          <w:p w14:paraId="1CA8516F" w14:textId="77777777" w:rsidR="00390A92" w:rsidRPr="00C74511" w:rsidRDefault="00334B9C" w:rsidP="001F18E6">
            <w:pPr>
              <w:widowControl w:val="0"/>
              <w:autoSpaceDE w:val="0"/>
              <w:autoSpaceDN w:val="0"/>
              <w:spacing w:after="0" w:line="256" w:lineRule="exact"/>
              <w:ind w:left="26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</w:tc>
        <w:tc>
          <w:tcPr>
            <w:tcW w:w="2688" w:type="dxa"/>
          </w:tcPr>
          <w:p w14:paraId="0048DF34" w14:textId="5EC253AF" w:rsidR="00390A92" w:rsidRPr="00C74511" w:rsidRDefault="00390A92" w:rsidP="001F18E6">
            <w:pPr>
              <w:widowControl w:val="0"/>
              <w:autoSpaceDE w:val="0"/>
              <w:autoSpaceDN w:val="0"/>
              <w:spacing w:after="0" w:line="256" w:lineRule="exact"/>
              <w:ind w:left="30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/приказом</w:t>
            </w:r>
            <w:r w:rsidR="00D93D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FA2C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212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-ОД</w:t>
            </w:r>
          </w:p>
        </w:tc>
      </w:tr>
      <w:tr w:rsidR="00390A92" w:rsidRPr="00C74511" w14:paraId="616ED9ED" w14:textId="77777777" w:rsidTr="001F18E6">
        <w:trPr>
          <w:trHeight w:val="824"/>
        </w:trPr>
        <w:tc>
          <w:tcPr>
            <w:tcW w:w="3867" w:type="dxa"/>
          </w:tcPr>
          <w:p w14:paraId="60F89D64" w14:textId="77777777" w:rsidR="00390A92" w:rsidRPr="00C74511" w:rsidRDefault="00390A92" w:rsidP="001F18E6">
            <w:pPr>
              <w:widowControl w:val="0"/>
              <w:autoSpaceDE w:val="0"/>
              <w:autoSpaceDN w:val="0"/>
              <w:spacing w:after="0" w:line="271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учителей-предметников</w:t>
            </w:r>
          </w:p>
          <w:p w14:paraId="3CBAFCD3" w14:textId="77777777" w:rsidR="00390A92" w:rsidRPr="00C74511" w:rsidRDefault="00390A92" w:rsidP="001F18E6">
            <w:pPr>
              <w:widowControl w:val="0"/>
              <w:autoSpaceDE w:val="0"/>
              <w:autoSpaceDN w:val="0"/>
              <w:spacing w:after="0" w:line="275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/протокол№1</w:t>
            </w:r>
          </w:p>
          <w:p w14:paraId="6C820922" w14:textId="77777777" w:rsidR="00390A92" w:rsidRPr="00C74511" w:rsidRDefault="00D93D59" w:rsidP="001F18E6">
            <w:pPr>
              <w:widowControl w:val="0"/>
              <w:autoSpaceDE w:val="0"/>
              <w:autoSpaceDN w:val="0"/>
              <w:spacing w:before="2"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28.08.2024г.</w:t>
            </w:r>
          </w:p>
        </w:tc>
        <w:tc>
          <w:tcPr>
            <w:tcW w:w="3627" w:type="dxa"/>
          </w:tcPr>
          <w:p w14:paraId="53A55F6D" w14:textId="77777777" w:rsidR="00390A92" w:rsidRPr="00C74511" w:rsidRDefault="00334B9C" w:rsidP="001F18E6">
            <w:pPr>
              <w:widowControl w:val="0"/>
              <w:autoSpaceDE w:val="0"/>
              <w:autoSpaceDN w:val="0"/>
              <w:spacing w:after="0" w:line="271" w:lineRule="exact"/>
              <w:ind w:left="5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совета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школы</w:t>
            </w:r>
          </w:p>
          <w:p w14:paraId="0A4ABF07" w14:textId="77777777" w:rsidR="00390A92" w:rsidRPr="00C74511" w:rsidRDefault="00390A92" w:rsidP="001F18E6">
            <w:pPr>
              <w:widowControl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 №1</w:t>
            </w:r>
          </w:p>
          <w:p w14:paraId="708F2EA1" w14:textId="77777777" w:rsidR="00390A92" w:rsidRPr="00C74511" w:rsidRDefault="00D93D59" w:rsidP="001F18E6">
            <w:pPr>
              <w:widowControl w:val="0"/>
              <w:autoSpaceDE w:val="0"/>
              <w:autoSpaceDN w:val="0"/>
              <w:spacing w:before="2" w:after="0" w:line="256" w:lineRule="exact"/>
              <w:ind w:left="5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29.08.2024г.</w:t>
            </w:r>
          </w:p>
        </w:tc>
        <w:tc>
          <w:tcPr>
            <w:tcW w:w="2688" w:type="dxa"/>
          </w:tcPr>
          <w:p w14:paraId="3FFCD471" w14:textId="71B7CC41" w:rsidR="00390A92" w:rsidRPr="00C74511" w:rsidRDefault="00D93D59" w:rsidP="001F18E6">
            <w:pPr>
              <w:widowControl w:val="0"/>
              <w:autoSpaceDE w:val="0"/>
              <w:autoSpaceDN w:val="0"/>
              <w:spacing w:after="0" w:line="272" w:lineRule="exact"/>
              <w:ind w:left="53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FA2C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390A92"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.08.2024г.</w:t>
            </w:r>
          </w:p>
        </w:tc>
      </w:tr>
    </w:tbl>
    <w:p w14:paraId="74AB41FF" w14:textId="77777777" w:rsidR="00390A92" w:rsidRPr="00C74511" w:rsidRDefault="00390A92" w:rsidP="00390A92">
      <w:pPr>
        <w:suppressAutoHyphens/>
        <w:spacing w:after="120"/>
        <w:rPr>
          <w:rFonts w:ascii="Calibri" w:eastAsia="Arial Unicode MS" w:hAnsi="Calibri" w:cs="Times New Roman"/>
          <w:b/>
          <w:color w:val="00000A"/>
          <w:kern w:val="1"/>
          <w:sz w:val="20"/>
          <w:szCs w:val="20"/>
        </w:rPr>
      </w:pPr>
    </w:p>
    <w:p w14:paraId="690FB8DD" w14:textId="77777777" w:rsidR="00390A92" w:rsidRPr="00C74511" w:rsidRDefault="00390A92" w:rsidP="00390A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B33DF6A" w14:textId="77777777" w:rsidR="00390A92" w:rsidRPr="00C74511" w:rsidRDefault="00390A92" w:rsidP="00390A9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00E92EA" w14:textId="77777777" w:rsidR="00390A92" w:rsidRPr="00C74511" w:rsidRDefault="00390A92" w:rsidP="00390A9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A26F7B2" w14:textId="77777777" w:rsidR="00390A92" w:rsidRPr="00C74511" w:rsidRDefault="00390A92" w:rsidP="00390A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93598" w14:textId="78E11CD4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</w:t>
      </w:r>
      <w:r w:rsidR="0003768D" w:rsidRPr="00C74511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="0003768D">
        <w:rPr>
          <w:rFonts w:ascii="Times New Roman" w:eastAsia="Calibri" w:hAnsi="Times New Roman" w:cs="Times New Roman"/>
          <w:b/>
          <w:sz w:val="28"/>
          <w:szCs w:val="28"/>
        </w:rPr>
        <w:t xml:space="preserve"> НАЧАЛЬНОГО</w:t>
      </w:r>
      <w:r w:rsidRPr="00C74511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 ОБУЧАЮЩИХСЯ</w:t>
      </w:r>
    </w:p>
    <w:p w14:paraId="0A89B81A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>С РАССТРОЙСТВАМИ АУТИСТИЧЕСКОГО СПЕКТРА (ВАРИАНТ 8.4)</w:t>
      </w:r>
    </w:p>
    <w:p w14:paraId="6068738B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257AE2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>по предмету:</w:t>
      </w:r>
    </w:p>
    <w:p w14:paraId="12E7EC59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62C74E" w14:textId="77777777" w:rsidR="00390A92" w:rsidRPr="00C74511" w:rsidRDefault="00390A92" w:rsidP="00390A9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Окружающий </w:t>
      </w:r>
      <w:r w:rsidR="00334B9C">
        <w:rPr>
          <w:rFonts w:ascii="Times New Roman" w:eastAsia="Calibri" w:hAnsi="Times New Roman" w:cs="Times New Roman"/>
          <w:b/>
          <w:sz w:val="28"/>
          <w:szCs w:val="28"/>
        </w:rPr>
        <w:t>природный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мир</w:t>
      </w:r>
    </w:p>
    <w:p w14:paraId="7684E548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5CF536" w14:textId="1D72098F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03768D">
        <w:rPr>
          <w:rFonts w:ascii="Times New Roman" w:eastAsia="Calibri" w:hAnsi="Times New Roman" w:cs="Times New Roman"/>
          <w:sz w:val="28"/>
          <w:szCs w:val="28"/>
        </w:rPr>
        <w:t>4</w:t>
      </w: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14:paraId="003814C7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81C8F3" w14:textId="13111C11" w:rsidR="00390A92" w:rsidRPr="00334B9C" w:rsidRDefault="0003768D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Шипачевой</w:t>
      </w:r>
      <w:proofErr w:type="spellEnd"/>
      <w:r w:rsidR="00390A92" w:rsidRPr="00334B9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Веры Викторовны</w:t>
      </w:r>
    </w:p>
    <w:p w14:paraId="4806BDAA" w14:textId="77777777" w:rsidR="00390A92" w:rsidRDefault="00334B9C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>(ФИО учителя)</w:t>
      </w:r>
    </w:p>
    <w:p w14:paraId="45A6EB20" w14:textId="77777777" w:rsidR="00334B9C" w:rsidRPr="00334B9C" w:rsidRDefault="00334B9C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14:paraId="2F971660" w14:textId="5B34F27D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768D" w:rsidRPr="00C74511">
        <w:rPr>
          <w:rFonts w:ascii="Times New Roman" w:eastAsia="Calibri" w:hAnsi="Times New Roman" w:cs="Times New Roman"/>
          <w:sz w:val="28"/>
          <w:szCs w:val="28"/>
        </w:rPr>
        <w:t>202</w:t>
      </w:r>
      <w:r w:rsidR="0003768D">
        <w:rPr>
          <w:rFonts w:ascii="Times New Roman" w:eastAsia="Calibri" w:hAnsi="Times New Roman" w:cs="Times New Roman"/>
          <w:sz w:val="28"/>
          <w:szCs w:val="28"/>
        </w:rPr>
        <w:t>5</w:t>
      </w:r>
      <w:r w:rsidR="0003768D" w:rsidRPr="00C74511">
        <w:rPr>
          <w:rFonts w:ascii="Times New Roman" w:eastAsia="Calibri" w:hAnsi="Times New Roman" w:cs="Times New Roman"/>
          <w:sz w:val="28"/>
          <w:szCs w:val="28"/>
        </w:rPr>
        <w:t>–2026</w:t>
      </w: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14:paraId="52421BFE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38C52D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F12A63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F3E60A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>Разработана и реализуется в соответствии</w:t>
      </w:r>
    </w:p>
    <w:p w14:paraId="2ACCF1D0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с ФГОС начального общего образования обучающихся с расстройствами аутистического спектра </w:t>
      </w:r>
    </w:p>
    <w:p w14:paraId="13658CC9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Вариант 8.4 </w:t>
      </w:r>
    </w:p>
    <w:p w14:paraId="39D6B4CA" w14:textId="77777777" w:rsidR="00390A92" w:rsidRPr="00C74511" w:rsidRDefault="00390A92" w:rsidP="00390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E284F1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131068" w14:textId="77777777" w:rsidR="00390A92" w:rsidRDefault="00390A92" w:rsidP="00390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692D31" w14:textId="77777777" w:rsidR="00334B9C" w:rsidRDefault="00334B9C" w:rsidP="00390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F7683F" w14:textId="77777777" w:rsidR="00334B9C" w:rsidRDefault="00334B9C" w:rsidP="00390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67229D" w14:textId="77777777" w:rsidR="00334B9C" w:rsidRPr="00C74511" w:rsidRDefault="00334B9C" w:rsidP="00390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A79FD4" w14:textId="77777777" w:rsidR="00390A92" w:rsidRPr="00C74511" w:rsidRDefault="00390A92" w:rsidP="00390A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AB43BC" w14:textId="693F7105" w:rsidR="00390A92" w:rsidRPr="00334B9C" w:rsidRDefault="00390A92" w:rsidP="00334B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4B9C">
        <w:rPr>
          <w:rFonts w:ascii="Times New Roman" w:eastAsia="Calibri" w:hAnsi="Times New Roman" w:cs="Times New Roman"/>
          <w:sz w:val="28"/>
          <w:szCs w:val="28"/>
        </w:rPr>
        <w:t>Викулово 202</w:t>
      </w:r>
      <w:r w:rsidR="0003768D">
        <w:rPr>
          <w:rFonts w:ascii="Times New Roman" w:eastAsia="Calibri" w:hAnsi="Times New Roman" w:cs="Times New Roman"/>
          <w:sz w:val="28"/>
          <w:szCs w:val="28"/>
        </w:rPr>
        <w:t>5</w:t>
      </w:r>
      <w:r w:rsidRPr="00334B9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43525439" w14:textId="77777777" w:rsidR="00390A92" w:rsidRDefault="00390A92" w:rsidP="00390A92"/>
    <w:p w14:paraId="4875D447" w14:textId="77777777" w:rsidR="00334B9C" w:rsidRDefault="00334B9C" w:rsidP="00390A92"/>
    <w:p w14:paraId="6B5D878D" w14:textId="77777777" w:rsidR="00334B9C" w:rsidRPr="00334B9C" w:rsidRDefault="00334B9C" w:rsidP="00334B9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4B9C">
        <w:rPr>
          <w:rFonts w:ascii="Times New Roman" w:hAnsi="Times New Roman"/>
          <w:b/>
          <w:sz w:val="24"/>
          <w:szCs w:val="24"/>
          <w:u w:val="single"/>
        </w:rPr>
        <w:lastRenderedPageBreak/>
        <w:t>Окружающий мир природный мир</w:t>
      </w:r>
    </w:p>
    <w:p w14:paraId="7E260B4E" w14:textId="77777777" w:rsidR="00334B9C" w:rsidRDefault="00334B9C" w:rsidP="00334B9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4B9C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14:paraId="5FA1D821" w14:textId="77777777" w:rsidR="0083530D" w:rsidRDefault="0083530D" w:rsidP="00334B9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08BCE6" w14:textId="77777777" w:rsidR="0083530D" w:rsidRPr="00446AB3" w:rsidRDefault="0083530D" w:rsidP="0003768D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AB3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разработана на основе:</w:t>
      </w:r>
    </w:p>
    <w:p w14:paraId="6243B7D7" w14:textId="77777777" w:rsidR="0083530D" w:rsidRPr="00446AB3" w:rsidRDefault="0083530D" w:rsidP="0003768D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B3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 государственным образовательным стандартом образования обучающихся с умственной отсталостью (интеллектуальными нарушениями);</w:t>
      </w:r>
    </w:p>
    <w:p w14:paraId="148C9C82" w14:textId="54C8949A" w:rsidR="00334B9C" w:rsidRPr="0083530D" w:rsidRDefault="0083530D" w:rsidP="0003768D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Адаптированной основной общеобразовательной программой образования обучающихся с </w:t>
      </w:r>
      <w:r w:rsidRPr="00446AB3">
        <w:rPr>
          <w:rFonts w:ascii="Times New Roman" w:eastAsia="Times New Roman" w:hAnsi="Times New Roman" w:cs="Times New Roman"/>
          <w:sz w:val="24"/>
          <w:szCs w:val="24"/>
        </w:rPr>
        <w:t>расстройствами аутистического спектра (вариант 8.4).</w:t>
      </w:r>
    </w:p>
    <w:p w14:paraId="715CF3BA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>Важным аспектом обучения детей с РАС является расширение их представлений об окружающем их природном мире. Подобранный программный материал по предмету «Окружающий природный мир» рассчитан на формирование у обучающихся представлений о природе, её многообразии, о взаимосвязи живой, неживой природы и человека.</w:t>
      </w:r>
    </w:p>
    <w:p w14:paraId="15FF11DF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Цель обучения – формирование представлений о живой и неживой природе, о взаимодействии человека с природой, бережного отношения к природе. </w:t>
      </w:r>
    </w:p>
    <w:p w14:paraId="755D4FAE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>Основными задачами программы являются: формирование представлений об объектах и явлениях неживой природы,  формирование временных представлений, формирование представлений о растительном и животном мире. Программа представлена следующими разделами: «Растительный мир», «Животный мир», «Временные представления», «Объекты неживой природы».</w:t>
      </w:r>
    </w:p>
    <w:p w14:paraId="17C6C4D8" w14:textId="516F353E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В процессе формирования представлений о неживой природе ребенок получает знания о явлениях природы (снег, дождь, туман и др.), </w:t>
      </w:r>
      <w:r w:rsidR="0083530D" w:rsidRPr="00334B9C">
        <w:rPr>
          <w:rFonts w:ascii="Times New Roman" w:hAnsi="Times New Roman"/>
          <w:sz w:val="24"/>
          <w:szCs w:val="24"/>
        </w:rPr>
        <w:t>о цикличности</w:t>
      </w:r>
      <w:r w:rsidRPr="00334B9C">
        <w:rPr>
          <w:rFonts w:ascii="Times New Roman" w:hAnsi="Times New Roman"/>
          <w:sz w:val="24"/>
          <w:szCs w:val="24"/>
        </w:rPr>
        <w:t xml:space="preserve"> в природе – сезонных изменениях (лето, осень, весна, зима), суточных изменениях (утро, день, вечер, ночь), учится устанавливать общие закономерности природных явлений. Ребенок знакомится с разнообразием растительного и животного мира, получает представления о среде обитания животных и растений, учится выделять характерные признаки, объединять в группы по этим признакам, устанавливать связи между ними. Внимание ребенка обращается на связь живой и неживой природы: растения и животные приспосабливаются к изменяющимся условиям среды, ветер переносит семена растений и др. Наблюдая за трудом взрослых по уходу за домашними животными и растениями, ребенок учится выполнять доступные действия</w:t>
      </w:r>
      <w:r w:rsidRPr="00334B9C">
        <w:rPr>
          <w:rFonts w:ascii="Times New Roman" w:hAnsi="Times New Roman"/>
          <w:iCs/>
          <w:sz w:val="24"/>
          <w:szCs w:val="24"/>
        </w:rPr>
        <w:t>: посадка, полив, уход за расте</w:t>
      </w:r>
      <w:r w:rsidRPr="00334B9C">
        <w:rPr>
          <w:rFonts w:ascii="Times New Roman" w:hAnsi="Times New Roman"/>
          <w:iCs/>
          <w:sz w:val="24"/>
          <w:szCs w:val="24"/>
        </w:rPr>
        <w:softHyphen/>
        <w:t xml:space="preserve">ниями, кормление аквариумных рыбок, животных и др. </w:t>
      </w:r>
      <w:r w:rsidRPr="00334B9C">
        <w:rPr>
          <w:rFonts w:ascii="Times New Roman" w:hAnsi="Times New Roman"/>
          <w:sz w:val="24"/>
          <w:szCs w:val="24"/>
        </w:rPr>
        <w:t>Особое внимание уделяется воспитанию любви к природе, бережному и гуманному отношению к ней.</w:t>
      </w:r>
    </w:p>
    <w:p w14:paraId="3F7A450C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Формирование представлений у детей должно происходить по принципу «от частного к общему». Сначала ребенок знакомится с конкретным объектом, например, гриб: его строением, местом, где растет, учится узнавать этот объект среди нескольких </w:t>
      </w:r>
      <w:r w:rsidRPr="00334B9C">
        <w:rPr>
          <w:rFonts w:ascii="Times New Roman" w:hAnsi="Times New Roman"/>
          <w:sz w:val="24"/>
          <w:szCs w:val="24"/>
        </w:rPr>
        <w:lastRenderedPageBreak/>
        <w:t>предложенных объектов (кружка, гриб, мяч). Затем ребенок знакомится с разными грибами (белый, подосиновик, мухомор), учится их различать, объединять в группы (съедобные / несъедобные грибы). Ребенок получает представление о значении грибов в природе и жизни человека, о способах их переработки (варка, жарка, засол, консервирование). Формирование представления о грибах предполагает постановку следующих задач в СИОП: узнавание гриба, различение частей гриба, различение грибов (подосиновик, сыроежка и др.), различение съедобных и несъедобных грибов, значение грибов, способы переработки грибов.</w:t>
      </w:r>
    </w:p>
    <w:p w14:paraId="50B7A823" w14:textId="54E06510" w:rsidR="00334B9C" w:rsidRPr="00334B9C" w:rsidRDefault="0083530D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>В рамках</w:t>
      </w:r>
      <w:r w:rsidR="00334B9C" w:rsidRPr="00334B9C">
        <w:rPr>
          <w:rFonts w:ascii="Times New Roman" w:hAnsi="Times New Roman"/>
          <w:sz w:val="24"/>
          <w:szCs w:val="24"/>
        </w:rPr>
        <w:t xml:space="preserve"> коррекционно-развивающих занятий возможно проведение занятий по естествознанию с обучающимися, которые нуждаются в дополнительной индивидуальной работе. Тем обучающимся, для которых материал предмета недоступен, содержание «Окружающий природный мир» не включаются в индивидуальную образовательную программу и данный предмет не вносится в их индивидуальный учебный план.  </w:t>
      </w:r>
    </w:p>
    <w:p w14:paraId="30BA2B32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Материально-техническое обеспечение предмета включает: объекты природы: камни, почва, семена, комнатные растения и другие образцы природного материала (в т.ч. собранного вместе с детьми в ходе экскурсий); наглядный изобразительный материал (видео, фотографии, рисунки для демонстрации обучающимся); муляжи овощей, фруктов; пиктограммы с изображениями действий, операций по уходу за растениями, животными; различные календари; изображения сезонных изменений в природе; рабочие тетради с различными объектами природы для раскрашивания, вырезания, наклеивания и другой материал; обучающие компьютерные программы, способствующие формированию у детей доступных представлений о природе; аудио- и видеоматериалы; живой уголок, аквариум, скотный дворик, огород, теплица и др. </w:t>
      </w:r>
    </w:p>
    <w:p w14:paraId="7117E6E4" w14:textId="77777777" w:rsid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По возможности, в организации создаются «живые уголки» для непосредственного контакта с живыми обитателями природы  (аквариумными рыбками, птицами, хомячками, морскими свинками и т.д.). При наличии соответствующих ресурсов в организации может быть создан небольшой скотный двор, в котором содержатся домашние животные и птицы, разбит небольшой учебный огород и/или поставлена тепличка. Подобные хозяйства обеспечивают условия эффективного формирования представлений об окружающем мире, а также развитию навыков трудовой деятельности для обучающихся. Кроме того,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природой. В случае отсутствия возможности выращивать растения и содержать животных в учреждении, необходимо организовывать учебные поездки детей в зоопарк, на ферму, в тепличные хозяйства и т.д. </w:t>
      </w:r>
    </w:p>
    <w:p w14:paraId="3D01AED7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9D4B3F" w14:textId="77777777" w:rsidR="00334B9C" w:rsidRDefault="00334B9C" w:rsidP="0003768D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34B9C">
        <w:rPr>
          <w:rFonts w:ascii="Times New Roman" w:hAnsi="Times New Roman"/>
          <w:sz w:val="24"/>
          <w:szCs w:val="24"/>
          <w:u w:val="single"/>
        </w:rPr>
        <w:t>Примерное содержание предмета</w:t>
      </w:r>
    </w:p>
    <w:p w14:paraId="215C5AE6" w14:textId="77777777" w:rsidR="00334B9C" w:rsidRPr="00334B9C" w:rsidRDefault="00334B9C" w:rsidP="0003768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17E711" w14:textId="77777777" w:rsidR="00334B9C" w:rsidRDefault="00334B9C" w:rsidP="0003768D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4B9C">
        <w:rPr>
          <w:rFonts w:ascii="Times New Roman" w:hAnsi="Times New Roman"/>
          <w:i/>
          <w:sz w:val="24"/>
          <w:szCs w:val="24"/>
        </w:rPr>
        <w:t>Растительный мир.</w:t>
      </w:r>
    </w:p>
    <w:p w14:paraId="03087C41" w14:textId="77777777" w:rsidR="00334B9C" w:rsidRPr="00334B9C" w:rsidRDefault="00334B9C" w:rsidP="0003768D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7936D80" w14:textId="12D0F550" w:rsid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iCs/>
          <w:sz w:val="24"/>
          <w:szCs w:val="24"/>
        </w:rPr>
        <w:t xml:space="preserve">Представление о растениях (дерево, куст, трава). Представление о деревьях </w:t>
      </w:r>
      <w:r w:rsidRPr="00334B9C">
        <w:rPr>
          <w:rFonts w:ascii="Times New Roman" w:hAnsi="Times New Roman"/>
          <w:sz w:val="24"/>
          <w:szCs w:val="24"/>
        </w:rPr>
        <w:t>(берёза, дуб, клён, ель, осина, сосна, ива, каштан). П</w:t>
      </w:r>
      <w:r w:rsidRPr="00334B9C">
        <w:rPr>
          <w:rFonts w:ascii="Times New Roman" w:hAnsi="Times New Roman"/>
          <w:iCs/>
          <w:sz w:val="24"/>
          <w:szCs w:val="24"/>
        </w:rPr>
        <w:t>редставление о</w:t>
      </w:r>
      <w:r w:rsidRPr="00334B9C">
        <w:rPr>
          <w:rFonts w:ascii="Times New Roman" w:hAnsi="Times New Roman"/>
          <w:sz w:val="24"/>
          <w:szCs w:val="24"/>
        </w:rPr>
        <w:t xml:space="preserve"> фруктах (яблоко, слива, вишня, банан, лимон, апельсин, груша, мандарин, персик, абрикос, киви). П</w:t>
      </w:r>
      <w:r w:rsidRPr="00334B9C">
        <w:rPr>
          <w:rFonts w:ascii="Times New Roman" w:hAnsi="Times New Roman"/>
          <w:iCs/>
          <w:sz w:val="24"/>
          <w:szCs w:val="24"/>
        </w:rPr>
        <w:t>редставление об</w:t>
      </w:r>
      <w:r w:rsidRPr="00334B9C">
        <w:rPr>
          <w:rFonts w:ascii="Times New Roman" w:hAnsi="Times New Roman"/>
          <w:sz w:val="24"/>
          <w:szCs w:val="24"/>
        </w:rPr>
        <w:t xml:space="preserve"> овощах (помидор, огурец, капуста, лук, картофель, морковь, свекла, репа, редис, тыква, кабачок, перец). П</w:t>
      </w:r>
      <w:r w:rsidRPr="00334B9C">
        <w:rPr>
          <w:rFonts w:ascii="Times New Roman" w:hAnsi="Times New Roman"/>
          <w:iCs/>
          <w:sz w:val="24"/>
          <w:szCs w:val="24"/>
        </w:rPr>
        <w:t>редставление о</w:t>
      </w:r>
      <w:r w:rsidRPr="00334B9C">
        <w:rPr>
          <w:rFonts w:ascii="Times New Roman" w:hAnsi="Times New Roman"/>
          <w:sz w:val="24"/>
          <w:szCs w:val="24"/>
        </w:rPr>
        <w:t xml:space="preserve"> ягодах (смородина, клубника, малина, крыжовник, земляника, черника, ежевика, голубика, брусника, клюква). П</w:t>
      </w:r>
      <w:r w:rsidRPr="00334B9C">
        <w:rPr>
          <w:rFonts w:ascii="Times New Roman" w:hAnsi="Times New Roman"/>
          <w:iCs/>
          <w:sz w:val="24"/>
          <w:szCs w:val="24"/>
        </w:rPr>
        <w:t>редставление о грибах (</w:t>
      </w:r>
      <w:r w:rsidRPr="00334B9C">
        <w:rPr>
          <w:rFonts w:ascii="Times New Roman" w:hAnsi="Times New Roman"/>
          <w:sz w:val="24"/>
          <w:szCs w:val="24"/>
        </w:rPr>
        <w:t>белый гриб, мухомор, шампиньон, вешенка, подберёзовик, лисичка, подосиновик, опенок, поганка). П</w:t>
      </w:r>
      <w:r w:rsidRPr="00334B9C">
        <w:rPr>
          <w:rFonts w:ascii="Times New Roman" w:hAnsi="Times New Roman"/>
          <w:iCs/>
          <w:sz w:val="24"/>
          <w:szCs w:val="24"/>
        </w:rPr>
        <w:t>редставление о травянистых растениях (цветах) (</w:t>
      </w:r>
      <w:r w:rsidRPr="00334B9C">
        <w:rPr>
          <w:rFonts w:ascii="Times New Roman" w:hAnsi="Times New Roman"/>
          <w:sz w:val="24"/>
          <w:szCs w:val="24"/>
        </w:rPr>
        <w:t>астра, гладиолус, тюльпан, нарцисс, фиалка, роза, лилия, пион</w:t>
      </w:r>
      <w:r w:rsidRPr="00334B9C">
        <w:rPr>
          <w:rFonts w:ascii="Times New Roman" w:hAnsi="Times New Roman"/>
          <w:iCs/>
          <w:sz w:val="24"/>
          <w:szCs w:val="24"/>
        </w:rPr>
        <w:t>).</w:t>
      </w:r>
      <w:r w:rsidRPr="00334B9C">
        <w:rPr>
          <w:rFonts w:ascii="Times New Roman" w:hAnsi="Times New Roman"/>
          <w:sz w:val="24"/>
          <w:szCs w:val="24"/>
        </w:rPr>
        <w:t xml:space="preserve"> П</w:t>
      </w:r>
      <w:r w:rsidRPr="00334B9C">
        <w:rPr>
          <w:rFonts w:ascii="Times New Roman" w:hAnsi="Times New Roman"/>
          <w:iCs/>
          <w:sz w:val="24"/>
          <w:szCs w:val="24"/>
        </w:rPr>
        <w:t>редставление о комнатных растениях (</w:t>
      </w:r>
      <w:r w:rsidRPr="00334B9C">
        <w:rPr>
          <w:rFonts w:ascii="Times New Roman" w:hAnsi="Times New Roman"/>
          <w:sz w:val="24"/>
          <w:szCs w:val="24"/>
        </w:rPr>
        <w:t xml:space="preserve">герань, кактус, фиалка, фикус), особенностях ухода за ними, значением в жизни человека (украшение помещения, очищение воздуха в помещении). Представление о значении растений в жизни человека: сборе урожая овощей, фруктов, ягод, грибов, способами их переработки (изготовление сока, варенья, джема, варка, жарка, засол и др.). </w:t>
      </w:r>
    </w:p>
    <w:p w14:paraId="6DDCC7ED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EECCC1" w14:textId="77777777" w:rsidR="00334B9C" w:rsidRDefault="00334B9C" w:rsidP="0003768D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4B9C">
        <w:rPr>
          <w:rFonts w:ascii="Times New Roman" w:hAnsi="Times New Roman"/>
          <w:i/>
          <w:sz w:val="24"/>
          <w:szCs w:val="24"/>
        </w:rPr>
        <w:t>Животный мир.</w:t>
      </w:r>
    </w:p>
    <w:p w14:paraId="6931D31D" w14:textId="77777777" w:rsidR="00334B9C" w:rsidRPr="00334B9C" w:rsidRDefault="00334B9C" w:rsidP="0003768D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77CF8EB" w14:textId="77777777" w:rsid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Представление о животном. Представление о домашних животных (корова, свинья, лошадь, коза, овца (баран), кот, собака). Представление о диких животных (лиса, заяц, волк, медведь, лось, белка, еж, кабан, тигр). Представление о животных, обитающих в природных зонах холодного пояса (белый медведь, пингвин, олень, песец, тюлень, морж). Представление о диких животных, обитающих в природных зонах жаркого пояса (верблюд, лев, слон, жираф, зебра, черепаха, носорог, обезьяна, бегемот, питон, крокодил). Представление о птице. Представление о домашних птицах (курица (петух), утка, гусь, индюк). Представление о перелетных и зимующих птицах (голубь, ворона, воробей, дятел, синица, снегирь, сова, аист, ласточка). Представление о водоплавающих птицах (лебедь, утка, гусь). Представление о рыбе. Представление о речных рыбах (сом, окунь, щук). Представление о морских рыбах (акула, сельдь, камбала, рыба-ёж, скат). Представление о насекомом. Представление о насекомых (жук, бабочка, стрекоза, муравей, кузнечик, муха, комар, пчела, таракан). Представление о морских обитателях (кит, дельфин, морская звезда, </w:t>
      </w:r>
      <w:r w:rsidRPr="00334B9C">
        <w:rPr>
          <w:rFonts w:ascii="Times New Roman" w:hAnsi="Times New Roman"/>
          <w:sz w:val="24"/>
          <w:szCs w:val="24"/>
        </w:rPr>
        <w:lastRenderedPageBreak/>
        <w:t>медуза, морской конек, осьминог, креветка). Представление о значении животных в жизни человека (источник питания, из шкур и шерсти изготавливают одежду и др.).</w:t>
      </w:r>
    </w:p>
    <w:p w14:paraId="5066331A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C33D37" w14:textId="77777777" w:rsidR="00334B9C" w:rsidRDefault="00334B9C" w:rsidP="0003768D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4B9C">
        <w:rPr>
          <w:rFonts w:ascii="Times New Roman" w:hAnsi="Times New Roman"/>
          <w:i/>
          <w:sz w:val="24"/>
          <w:szCs w:val="24"/>
        </w:rPr>
        <w:t>Объекты природы.</w:t>
      </w:r>
    </w:p>
    <w:p w14:paraId="0C105FD8" w14:textId="77777777" w:rsidR="00334B9C" w:rsidRPr="00334B9C" w:rsidRDefault="00334B9C" w:rsidP="0003768D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B39947E" w14:textId="1288D56C" w:rsid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>Представление о почве. Представление о воде. Представление об огне. Представление о воздухе. Представление о земле и небе. Представление о реке. Представление о водоеме. Представление о лесе. Представление о луге. Представление о формах земной поверхности.</w:t>
      </w:r>
      <w:r w:rsidR="0003768D">
        <w:rPr>
          <w:rFonts w:ascii="Times New Roman" w:hAnsi="Times New Roman"/>
          <w:sz w:val="24"/>
          <w:szCs w:val="24"/>
        </w:rPr>
        <w:t xml:space="preserve"> </w:t>
      </w:r>
      <w:r w:rsidRPr="00334B9C">
        <w:rPr>
          <w:rFonts w:ascii="Times New Roman" w:hAnsi="Times New Roman"/>
          <w:sz w:val="24"/>
          <w:szCs w:val="24"/>
        </w:rPr>
        <w:t xml:space="preserve">Представление о значении объектов природы в жизни человека. </w:t>
      </w:r>
    </w:p>
    <w:p w14:paraId="1B029A5D" w14:textId="77777777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E8AD8A" w14:textId="77777777" w:rsidR="00334B9C" w:rsidRDefault="00334B9C" w:rsidP="0003768D">
      <w:pPr>
        <w:pStyle w:val="a3"/>
        <w:spacing w:line="36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334B9C">
        <w:rPr>
          <w:rFonts w:ascii="Times New Roman" w:hAnsi="Times New Roman"/>
          <w:i/>
          <w:iCs/>
          <w:sz w:val="24"/>
          <w:szCs w:val="24"/>
        </w:rPr>
        <w:t>Временные представления.</w:t>
      </w:r>
    </w:p>
    <w:p w14:paraId="7256531B" w14:textId="77777777" w:rsidR="00334B9C" w:rsidRPr="00334B9C" w:rsidRDefault="00334B9C" w:rsidP="0003768D">
      <w:pPr>
        <w:pStyle w:val="a3"/>
        <w:spacing w:line="36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4BF3A0D" w14:textId="267039F9" w:rsidR="00334B9C" w:rsidRPr="00334B9C" w:rsidRDefault="00334B9C" w:rsidP="0003768D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B9C">
        <w:rPr>
          <w:rFonts w:ascii="Times New Roman" w:hAnsi="Times New Roman"/>
          <w:sz w:val="24"/>
          <w:szCs w:val="24"/>
        </w:rPr>
        <w:t xml:space="preserve">Представление о частях суток. Представление о неделе. Представление о годе. Представление о временах года (осень, зима, весна, лето). Представление о погоде текущего дня. Представления о деятельности человека в контексте течения времени: в разное время года, в разную погоду. Измерение времени (календарь, часы).  </w:t>
      </w:r>
    </w:p>
    <w:p w14:paraId="6722FFAE" w14:textId="77777777" w:rsidR="00334B9C" w:rsidRPr="00334B9C" w:rsidRDefault="00334B9C" w:rsidP="0003768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B792E6" w14:textId="77777777" w:rsidR="00334B9C" w:rsidRPr="00334B9C" w:rsidRDefault="00334B9C" w:rsidP="00334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4B9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14:paraId="518B4F7B" w14:textId="1B0DD9D6" w:rsidR="00334B9C" w:rsidRPr="00334B9C" w:rsidRDefault="0083530D" w:rsidP="00334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34B9C" w:rsidRPr="00334B9C">
        <w:rPr>
          <w:rFonts w:ascii="Times New Roman" w:eastAsia="Calibri" w:hAnsi="Times New Roman" w:cs="Times New Roman"/>
          <w:b/>
          <w:sz w:val="24"/>
          <w:szCs w:val="24"/>
        </w:rPr>
        <w:t xml:space="preserve"> класс 1 час в неделю </w:t>
      </w:r>
    </w:p>
    <w:p w14:paraId="6874F7ED" w14:textId="77777777" w:rsidR="00334B9C" w:rsidRPr="00334B9C" w:rsidRDefault="00334B9C" w:rsidP="00334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516"/>
        <w:gridCol w:w="1530"/>
        <w:gridCol w:w="1583"/>
      </w:tblGrid>
      <w:tr w:rsidR="00334B9C" w:rsidRPr="00334B9C" w14:paraId="6246AC8C" w14:textId="77777777" w:rsidTr="00137E20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B8F" w14:textId="77777777" w:rsidR="00334B9C" w:rsidRPr="00334B9C" w:rsidRDefault="00334B9C" w:rsidP="00137E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34B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1C55" w14:textId="77777777" w:rsidR="00334B9C" w:rsidRPr="00334B9C" w:rsidRDefault="00334B9C" w:rsidP="00137E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34B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CB7C" w14:textId="77777777" w:rsidR="00334B9C" w:rsidRPr="00334B9C" w:rsidRDefault="00334B9C" w:rsidP="00137E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34B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2F62" w14:textId="77777777" w:rsidR="00334B9C" w:rsidRPr="00334B9C" w:rsidRDefault="00334B9C" w:rsidP="00137E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34B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334B9C" w:rsidRPr="00334B9C" w14:paraId="148FA53E" w14:textId="77777777" w:rsidTr="00137E20">
        <w:tc>
          <w:tcPr>
            <w:tcW w:w="729" w:type="dxa"/>
          </w:tcPr>
          <w:p w14:paraId="4C56711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4" w:type="dxa"/>
          </w:tcPr>
          <w:p w14:paraId="2B3C7CD5" w14:textId="06583BCA" w:rsidR="00334B9C" w:rsidRPr="00334B9C" w:rsidRDefault="0083530D" w:rsidP="008353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14:paraId="4A8DC12F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B38FEB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10081189" w14:textId="77777777" w:rsidTr="00137E20">
        <w:tc>
          <w:tcPr>
            <w:tcW w:w="729" w:type="dxa"/>
          </w:tcPr>
          <w:p w14:paraId="65C3064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4" w:type="dxa"/>
          </w:tcPr>
          <w:p w14:paraId="05D59C75" w14:textId="1C34A048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565" w:type="dxa"/>
          </w:tcPr>
          <w:p w14:paraId="6EDFD7DE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1C6955A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79A0B26F" w14:textId="77777777" w:rsidTr="00137E20">
        <w:tc>
          <w:tcPr>
            <w:tcW w:w="729" w:type="dxa"/>
          </w:tcPr>
          <w:p w14:paraId="20955FC8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14:paraId="1D88392D" w14:textId="5515A072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выходные</w:t>
            </w:r>
          </w:p>
        </w:tc>
        <w:tc>
          <w:tcPr>
            <w:tcW w:w="1565" w:type="dxa"/>
          </w:tcPr>
          <w:p w14:paraId="0E062BB2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1DC715E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D33B1EC" w14:textId="77777777" w:rsidTr="00137E20">
        <w:tc>
          <w:tcPr>
            <w:tcW w:w="729" w:type="dxa"/>
          </w:tcPr>
          <w:p w14:paraId="24EA32E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4" w:type="dxa"/>
          </w:tcPr>
          <w:p w14:paraId="47AF9505" w14:textId="1A139FA5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65" w:type="dxa"/>
          </w:tcPr>
          <w:p w14:paraId="35F4B722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82276C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40BC95CD" w14:textId="77777777" w:rsidTr="00137E20">
        <w:tc>
          <w:tcPr>
            <w:tcW w:w="729" w:type="dxa"/>
          </w:tcPr>
          <w:p w14:paraId="333D675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4" w:type="dxa"/>
          </w:tcPr>
          <w:p w14:paraId="55B2BF83" w14:textId="386CB564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Явления природы в разные времена года</w:t>
            </w:r>
          </w:p>
        </w:tc>
        <w:tc>
          <w:tcPr>
            <w:tcW w:w="1565" w:type="dxa"/>
          </w:tcPr>
          <w:p w14:paraId="4569D9EF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8DA7B65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7496D70A" w14:textId="77777777" w:rsidTr="00137E20">
        <w:tc>
          <w:tcPr>
            <w:tcW w:w="729" w:type="dxa"/>
          </w:tcPr>
          <w:p w14:paraId="1DCBB796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4" w:type="dxa"/>
          </w:tcPr>
          <w:p w14:paraId="2B4EAE5D" w14:textId="7D15F316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Какая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сегодня погода?</w:t>
            </w:r>
          </w:p>
        </w:tc>
        <w:tc>
          <w:tcPr>
            <w:tcW w:w="1565" w:type="dxa"/>
          </w:tcPr>
          <w:p w14:paraId="0483FA75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62C17B8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CB93A0A" w14:textId="77777777" w:rsidTr="00137E20">
        <w:tc>
          <w:tcPr>
            <w:tcW w:w="729" w:type="dxa"/>
          </w:tcPr>
          <w:p w14:paraId="59C49BB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94" w:type="dxa"/>
          </w:tcPr>
          <w:p w14:paraId="669753EF" w14:textId="5AE53DB8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животном</w:t>
            </w:r>
          </w:p>
        </w:tc>
        <w:tc>
          <w:tcPr>
            <w:tcW w:w="1565" w:type="dxa"/>
          </w:tcPr>
          <w:p w14:paraId="567BF374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C379E1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73697AAB" w14:textId="77777777" w:rsidTr="00137E20">
        <w:tc>
          <w:tcPr>
            <w:tcW w:w="729" w:type="dxa"/>
          </w:tcPr>
          <w:p w14:paraId="58F46F5E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4" w:type="dxa"/>
          </w:tcPr>
          <w:p w14:paraId="34614BE8" w14:textId="12BA954E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Домашние животные</w:t>
            </w:r>
          </w:p>
        </w:tc>
        <w:tc>
          <w:tcPr>
            <w:tcW w:w="1565" w:type="dxa"/>
          </w:tcPr>
          <w:p w14:paraId="13A9C632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325278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39CC570D" w14:textId="77777777" w:rsidTr="00137E20">
        <w:tc>
          <w:tcPr>
            <w:tcW w:w="729" w:type="dxa"/>
          </w:tcPr>
          <w:p w14:paraId="3093E73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94" w:type="dxa"/>
          </w:tcPr>
          <w:p w14:paraId="351ABF0A" w14:textId="4B190365" w:rsidR="00334B9C" w:rsidRPr="00334B9C" w:rsidRDefault="0083530D" w:rsidP="008353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домашних животных в жизни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565" w:type="dxa"/>
          </w:tcPr>
          <w:p w14:paraId="5E1FBF18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2F2DB1B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12336C8" w14:textId="77777777" w:rsidTr="00137E20">
        <w:tc>
          <w:tcPr>
            <w:tcW w:w="729" w:type="dxa"/>
          </w:tcPr>
          <w:p w14:paraId="6F34690F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4" w:type="dxa"/>
          </w:tcPr>
          <w:p w14:paraId="48AF6567" w14:textId="52B66341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Уход за домашними животными</w:t>
            </w:r>
          </w:p>
        </w:tc>
        <w:tc>
          <w:tcPr>
            <w:tcW w:w="1565" w:type="dxa"/>
          </w:tcPr>
          <w:p w14:paraId="0BD1EB2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F35E1C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1705A05B" w14:textId="77777777" w:rsidTr="00137E20">
        <w:tc>
          <w:tcPr>
            <w:tcW w:w="729" w:type="dxa"/>
          </w:tcPr>
          <w:p w14:paraId="5EF965EE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4" w:type="dxa"/>
          </w:tcPr>
          <w:p w14:paraId="20C83C0C" w14:textId="4F7FF5F8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Дикие животные</w:t>
            </w:r>
          </w:p>
        </w:tc>
        <w:tc>
          <w:tcPr>
            <w:tcW w:w="1565" w:type="dxa"/>
          </w:tcPr>
          <w:p w14:paraId="3CB4510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C94797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719F9A43" w14:textId="77777777" w:rsidTr="00137E20">
        <w:tc>
          <w:tcPr>
            <w:tcW w:w="729" w:type="dxa"/>
          </w:tcPr>
          <w:p w14:paraId="4DE584E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94" w:type="dxa"/>
          </w:tcPr>
          <w:p w14:paraId="79291E9C" w14:textId="3C41E0EC" w:rsidR="00334B9C" w:rsidRPr="00334B9C" w:rsidRDefault="0083530D" w:rsidP="008353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диких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животных в жизни человека</w:t>
            </w:r>
          </w:p>
        </w:tc>
        <w:tc>
          <w:tcPr>
            <w:tcW w:w="1565" w:type="dxa"/>
          </w:tcPr>
          <w:p w14:paraId="39882E73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86ABB48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5867F935" w14:textId="77777777" w:rsidTr="00137E20">
        <w:tc>
          <w:tcPr>
            <w:tcW w:w="729" w:type="dxa"/>
          </w:tcPr>
          <w:p w14:paraId="12EDE5C4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94" w:type="dxa"/>
          </w:tcPr>
          <w:p w14:paraId="4B94598F" w14:textId="5816910D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1565" w:type="dxa"/>
          </w:tcPr>
          <w:p w14:paraId="153C961F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057EE9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72DB21B0" w14:textId="77777777" w:rsidTr="00137E20">
        <w:tc>
          <w:tcPr>
            <w:tcW w:w="729" w:type="dxa"/>
          </w:tcPr>
          <w:p w14:paraId="27D0398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4" w:type="dxa"/>
          </w:tcPr>
          <w:p w14:paraId="7A3AB5C5" w14:textId="138F0D02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Домашние птицы</w:t>
            </w:r>
          </w:p>
        </w:tc>
        <w:tc>
          <w:tcPr>
            <w:tcW w:w="1565" w:type="dxa"/>
          </w:tcPr>
          <w:p w14:paraId="395C315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20DDAA4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1AB6A6FE" w14:textId="77777777" w:rsidTr="00137E20">
        <w:tc>
          <w:tcPr>
            <w:tcW w:w="729" w:type="dxa"/>
          </w:tcPr>
          <w:p w14:paraId="5BA8555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94" w:type="dxa"/>
          </w:tcPr>
          <w:p w14:paraId="63DF0D46" w14:textId="3AE163B8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Зимующие птицы</w:t>
            </w:r>
          </w:p>
        </w:tc>
        <w:tc>
          <w:tcPr>
            <w:tcW w:w="1565" w:type="dxa"/>
          </w:tcPr>
          <w:p w14:paraId="7F0D1D6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52D021B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03EBB069" w14:textId="77777777" w:rsidTr="00137E20">
        <w:tc>
          <w:tcPr>
            <w:tcW w:w="729" w:type="dxa"/>
          </w:tcPr>
          <w:p w14:paraId="6C31284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94" w:type="dxa"/>
          </w:tcPr>
          <w:p w14:paraId="34E3FD7F" w14:textId="0B89F360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Перелетные птицы</w:t>
            </w:r>
          </w:p>
        </w:tc>
        <w:tc>
          <w:tcPr>
            <w:tcW w:w="1565" w:type="dxa"/>
          </w:tcPr>
          <w:p w14:paraId="2980BDC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4AFDC14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6C5D1772" w14:textId="77777777" w:rsidTr="00137E20">
        <w:tc>
          <w:tcPr>
            <w:tcW w:w="729" w:type="dxa"/>
          </w:tcPr>
          <w:p w14:paraId="03DB5EC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94" w:type="dxa"/>
          </w:tcPr>
          <w:p w14:paraId="11D089DC" w14:textId="3E8198D0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Водоплавающие птицы</w:t>
            </w:r>
          </w:p>
        </w:tc>
        <w:tc>
          <w:tcPr>
            <w:tcW w:w="1565" w:type="dxa"/>
          </w:tcPr>
          <w:p w14:paraId="084576E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BEFDF7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03F1F44A" w14:textId="77777777" w:rsidTr="00137E20">
        <w:tc>
          <w:tcPr>
            <w:tcW w:w="729" w:type="dxa"/>
          </w:tcPr>
          <w:p w14:paraId="4A595F3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4" w:type="dxa"/>
          </w:tcPr>
          <w:p w14:paraId="61A74D26" w14:textId="0073649F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жизни человека</w:t>
            </w:r>
          </w:p>
        </w:tc>
        <w:tc>
          <w:tcPr>
            <w:tcW w:w="1565" w:type="dxa"/>
          </w:tcPr>
          <w:p w14:paraId="6A47882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53F998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07AA8D1D" w14:textId="77777777" w:rsidTr="00137E20">
        <w:tc>
          <w:tcPr>
            <w:tcW w:w="729" w:type="dxa"/>
          </w:tcPr>
          <w:p w14:paraId="7435745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94" w:type="dxa"/>
          </w:tcPr>
          <w:p w14:paraId="41BD86BF" w14:textId="610E8B97" w:rsidR="00334B9C" w:rsidRPr="00334B9C" w:rsidRDefault="0083530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1565" w:type="dxa"/>
          </w:tcPr>
          <w:p w14:paraId="1EE73683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2723135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6F7F1779" w14:textId="77777777" w:rsidTr="00137E20">
        <w:tc>
          <w:tcPr>
            <w:tcW w:w="729" w:type="dxa"/>
          </w:tcPr>
          <w:p w14:paraId="34F4391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94" w:type="dxa"/>
          </w:tcPr>
          <w:p w14:paraId="183F4A54" w14:textId="29BBE383" w:rsidR="00334B9C" w:rsidRPr="00334B9C" w:rsidRDefault="0083530D" w:rsidP="008353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 человека</w:t>
            </w:r>
          </w:p>
        </w:tc>
        <w:tc>
          <w:tcPr>
            <w:tcW w:w="1565" w:type="dxa"/>
          </w:tcPr>
          <w:p w14:paraId="4F132E9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2DF01C6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2CD89CC" w14:textId="77777777" w:rsidTr="00137E20">
        <w:tc>
          <w:tcPr>
            <w:tcW w:w="729" w:type="dxa"/>
          </w:tcPr>
          <w:p w14:paraId="79B47EA8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94" w:type="dxa"/>
          </w:tcPr>
          <w:p w14:paraId="1C6BDD0F" w14:textId="153FE5F1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Насекомые</w:t>
            </w:r>
          </w:p>
        </w:tc>
        <w:tc>
          <w:tcPr>
            <w:tcW w:w="1565" w:type="dxa"/>
          </w:tcPr>
          <w:p w14:paraId="710C3CD2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D86433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6E18B31B" w14:textId="77777777" w:rsidTr="00137E20">
        <w:tc>
          <w:tcPr>
            <w:tcW w:w="729" w:type="dxa"/>
          </w:tcPr>
          <w:p w14:paraId="422C117B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94" w:type="dxa"/>
          </w:tcPr>
          <w:p w14:paraId="2FA76244" w14:textId="76A1FFDF" w:rsidR="00334B9C" w:rsidRPr="00334B9C" w:rsidRDefault="0003768D" w:rsidP="000376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насекомых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жизни человека</w:t>
            </w:r>
          </w:p>
        </w:tc>
        <w:tc>
          <w:tcPr>
            <w:tcW w:w="1565" w:type="dxa"/>
          </w:tcPr>
          <w:p w14:paraId="4371A89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A5D732E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5BC5333A" w14:textId="77777777" w:rsidTr="00137E20">
        <w:tc>
          <w:tcPr>
            <w:tcW w:w="729" w:type="dxa"/>
          </w:tcPr>
          <w:p w14:paraId="449BF55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94" w:type="dxa"/>
          </w:tcPr>
          <w:p w14:paraId="2E1FDF0D" w14:textId="37284896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Земля и небо</w:t>
            </w:r>
          </w:p>
        </w:tc>
        <w:tc>
          <w:tcPr>
            <w:tcW w:w="1565" w:type="dxa"/>
          </w:tcPr>
          <w:p w14:paraId="17BCC466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FC74C4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385AFEAD" w14:textId="77777777" w:rsidTr="00137E20">
        <w:tc>
          <w:tcPr>
            <w:tcW w:w="729" w:type="dxa"/>
          </w:tcPr>
          <w:p w14:paraId="374B1B34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94" w:type="dxa"/>
          </w:tcPr>
          <w:p w14:paraId="575F5947" w14:textId="1C8AC339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Суша и водоем</w:t>
            </w:r>
          </w:p>
        </w:tc>
        <w:tc>
          <w:tcPr>
            <w:tcW w:w="1565" w:type="dxa"/>
          </w:tcPr>
          <w:p w14:paraId="7FF0EC4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8A4764B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33A27666" w14:textId="77777777" w:rsidTr="00137E20">
        <w:tc>
          <w:tcPr>
            <w:tcW w:w="729" w:type="dxa"/>
          </w:tcPr>
          <w:p w14:paraId="15E90E1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94" w:type="dxa"/>
          </w:tcPr>
          <w:p w14:paraId="28CF2B27" w14:textId="57E5A9A5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</w:t>
            </w:r>
          </w:p>
        </w:tc>
        <w:tc>
          <w:tcPr>
            <w:tcW w:w="1565" w:type="dxa"/>
          </w:tcPr>
          <w:p w14:paraId="2EB74EF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495DEEE4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95233A6" w14:textId="77777777" w:rsidTr="00137E20">
        <w:tc>
          <w:tcPr>
            <w:tcW w:w="729" w:type="dxa"/>
          </w:tcPr>
          <w:p w14:paraId="7AA4EB2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94" w:type="dxa"/>
          </w:tcPr>
          <w:p w14:paraId="23DE885F" w14:textId="5A1A6E92" w:rsidR="00334B9C" w:rsidRPr="00334B9C" w:rsidRDefault="0003768D" w:rsidP="000376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лесу</w:t>
            </w:r>
          </w:p>
        </w:tc>
        <w:tc>
          <w:tcPr>
            <w:tcW w:w="1565" w:type="dxa"/>
          </w:tcPr>
          <w:p w14:paraId="2B225D62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0654D45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1CD11AB3" w14:textId="77777777" w:rsidTr="00137E20">
        <w:tc>
          <w:tcPr>
            <w:tcW w:w="729" w:type="dxa"/>
          </w:tcPr>
          <w:p w14:paraId="51942A24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94" w:type="dxa"/>
          </w:tcPr>
          <w:p w14:paraId="3C2181D1" w14:textId="2E2B3062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Дерево, куст, трава</w:t>
            </w:r>
          </w:p>
        </w:tc>
        <w:tc>
          <w:tcPr>
            <w:tcW w:w="1565" w:type="dxa"/>
          </w:tcPr>
          <w:p w14:paraId="6C7E077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9F23B13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375728B3" w14:textId="77777777" w:rsidTr="00137E20">
        <w:tc>
          <w:tcPr>
            <w:tcW w:w="729" w:type="dxa"/>
          </w:tcPr>
          <w:p w14:paraId="1CFA13DB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94" w:type="dxa"/>
          </w:tcPr>
          <w:p w14:paraId="40D86F55" w14:textId="1F884407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 растений</w:t>
            </w:r>
          </w:p>
        </w:tc>
        <w:tc>
          <w:tcPr>
            <w:tcW w:w="1565" w:type="dxa"/>
          </w:tcPr>
          <w:p w14:paraId="4A33E14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4355382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769AD10" w14:textId="77777777" w:rsidTr="00137E20">
        <w:tc>
          <w:tcPr>
            <w:tcW w:w="729" w:type="dxa"/>
          </w:tcPr>
          <w:p w14:paraId="25C12549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94" w:type="dxa"/>
          </w:tcPr>
          <w:p w14:paraId="7DC01537" w14:textId="2269831D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Берёза, ель, сосна</w:t>
            </w:r>
          </w:p>
        </w:tc>
        <w:tc>
          <w:tcPr>
            <w:tcW w:w="1565" w:type="dxa"/>
          </w:tcPr>
          <w:p w14:paraId="4CFAEBE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13989D6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07619259" w14:textId="77777777" w:rsidTr="00137E20">
        <w:tc>
          <w:tcPr>
            <w:tcW w:w="729" w:type="dxa"/>
          </w:tcPr>
          <w:p w14:paraId="1C20FBE2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94" w:type="dxa"/>
          </w:tcPr>
          <w:p w14:paraId="386BC200" w14:textId="125216B9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76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1565" w:type="dxa"/>
          </w:tcPr>
          <w:p w14:paraId="18FE5CFC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141E0FF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0945A709" w14:textId="77777777" w:rsidTr="00137E20">
        <w:tc>
          <w:tcPr>
            <w:tcW w:w="729" w:type="dxa"/>
          </w:tcPr>
          <w:p w14:paraId="45380F9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94" w:type="dxa"/>
          </w:tcPr>
          <w:p w14:paraId="12BBC51E" w14:textId="3BABA035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565" w:type="dxa"/>
          </w:tcPr>
          <w:p w14:paraId="4885C386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4EAACB4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4B9C" w:rsidRPr="00334B9C" w14:paraId="3A532E34" w14:textId="77777777" w:rsidTr="00137E20">
        <w:tc>
          <w:tcPr>
            <w:tcW w:w="729" w:type="dxa"/>
          </w:tcPr>
          <w:p w14:paraId="5025ACE1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94" w:type="dxa"/>
          </w:tcPr>
          <w:p w14:paraId="50661ECF" w14:textId="5F4E8C5B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Ягоды</w:t>
            </w:r>
          </w:p>
        </w:tc>
        <w:tc>
          <w:tcPr>
            <w:tcW w:w="1565" w:type="dxa"/>
          </w:tcPr>
          <w:p w14:paraId="78B8DAB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6AA9CED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69FEE6E8" w14:textId="77777777" w:rsidTr="00137E20">
        <w:tc>
          <w:tcPr>
            <w:tcW w:w="729" w:type="dxa"/>
          </w:tcPr>
          <w:p w14:paraId="24204F45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94" w:type="dxa"/>
          </w:tcPr>
          <w:p w14:paraId="068DBD65" w14:textId="082EA6CA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Грибы</w:t>
            </w:r>
          </w:p>
        </w:tc>
        <w:tc>
          <w:tcPr>
            <w:tcW w:w="1565" w:type="dxa"/>
          </w:tcPr>
          <w:p w14:paraId="06A78F6E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5362A3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2EB5753F" w14:textId="77777777" w:rsidTr="00137E20">
        <w:tc>
          <w:tcPr>
            <w:tcW w:w="729" w:type="dxa"/>
          </w:tcPr>
          <w:p w14:paraId="72ED4B7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94" w:type="dxa"/>
          </w:tcPr>
          <w:p w14:paraId="1473FCE1" w14:textId="28F3462E" w:rsidR="00334B9C" w:rsidRPr="00334B9C" w:rsidRDefault="0003768D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565" w:type="dxa"/>
          </w:tcPr>
          <w:p w14:paraId="40B8FA83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136F44F7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B9C" w:rsidRPr="00334B9C" w14:paraId="120A9ED6" w14:textId="77777777" w:rsidTr="00137E20">
        <w:tc>
          <w:tcPr>
            <w:tcW w:w="729" w:type="dxa"/>
          </w:tcPr>
          <w:p w14:paraId="025FD09A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</w:tcPr>
          <w:p w14:paraId="30D247D6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E1AB6D0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B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3" w:type="dxa"/>
          </w:tcPr>
          <w:p w14:paraId="31E3FA6B" w14:textId="77777777" w:rsidR="00334B9C" w:rsidRPr="00334B9C" w:rsidRDefault="00334B9C" w:rsidP="00137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7C218D" w14:textId="77777777" w:rsidR="00334B9C" w:rsidRDefault="00334B9C" w:rsidP="00390A92"/>
    <w:p w14:paraId="2DD5375D" w14:textId="142D9A34" w:rsidR="0003768D" w:rsidRPr="0003768D" w:rsidRDefault="0003768D" w:rsidP="000376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68D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предмета</w:t>
      </w:r>
    </w:p>
    <w:p w14:paraId="67B9B44A" w14:textId="77777777" w:rsidR="0003768D" w:rsidRPr="0003768D" w:rsidRDefault="0003768D" w:rsidP="00037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632932" w14:textId="759F8FD8" w:rsidR="0003768D" w:rsidRPr="0003768D" w:rsidRDefault="0003768D" w:rsidP="00037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8D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предмета включает: объекты природы: камни, почва, семена, комнатные растения и другие образцы природного материала (в том числе собранного вместе с обучающимися в ходе экскурсий); наглядный изобразительный материал (видео, фотографии, рисунки для демонстрации обучающимся); муляжи овощей, фруктов; пиктограммы с изображениями действий, операций по уходу за растениями, животными; различные календари; изображения сезонных изменений в природе; рабочие тетради с различными объектами природы для раскрашивания, вырезания, наклеивания и другой материал; обучающие компьютерные программы, способствующие формированию у обучающихся доступных представлений о природе; аудио- и видеоматериалы.</w:t>
      </w:r>
    </w:p>
    <w:sectPr w:rsidR="0003768D" w:rsidRPr="0003768D" w:rsidSect="00AB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E6C"/>
    <w:multiLevelType w:val="hybridMultilevel"/>
    <w:tmpl w:val="FFE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27FD4F3C"/>
    <w:multiLevelType w:val="hybridMultilevel"/>
    <w:tmpl w:val="D1B8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6A25"/>
    <w:multiLevelType w:val="hybridMultilevel"/>
    <w:tmpl w:val="CDC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95DFB"/>
    <w:multiLevelType w:val="hybridMultilevel"/>
    <w:tmpl w:val="4AE4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3165"/>
    <w:multiLevelType w:val="hybridMultilevel"/>
    <w:tmpl w:val="4096284C"/>
    <w:lvl w:ilvl="0" w:tplc="383CBC92">
      <w:numFmt w:val="bullet"/>
      <w:lvlText w:val="-"/>
      <w:lvlJc w:val="left"/>
      <w:pPr>
        <w:ind w:left="39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42A0B3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38ACAAE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1918138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8670DF1C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E5AC950A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1944B44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7200D5C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B36CE8BC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4911"/>
    <w:multiLevelType w:val="hybridMultilevel"/>
    <w:tmpl w:val="AB1A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lang w:val="ru-RU" w:eastAsia="en-US" w:bidi="ar-SA"/>
      </w:rPr>
    </w:lvl>
  </w:abstractNum>
  <w:abstractNum w:abstractNumId="12" w15:restartNumberingAfterBreak="0">
    <w:nsid w:val="7E29447C"/>
    <w:multiLevelType w:val="hybridMultilevel"/>
    <w:tmpl w:val="1442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18003">
    <w:abstractNumId w:val="11"/>
  </w:num>
  <w:num w:numId="2" w16cid:durableId="1450317895">
    <w:abstractNumId w:val="8"/>
  </w:num>
  <w:num w:numId="3" w16cid:durableId="953563139">
    <w:abstractNumId w:val="0"/>
  </w:num>
  <w:num w:numId="4" w16cid:durableId="1718779621">
    <w:abstractNumId w:val="3"/>
  </w:num>
  <w:num w:numId="5" w16cid:durableId="548034516">
    <w:abstractNumId w:val="2"/>
  </w:num>
  <w:num w:numId="6" w16cid:durableId="21438121">
    <w:abstractNumId w:val="9"/>
  </w:num>
  <w:num w:numId="7" w16cid:durableId="207911981">
    <w:abstractNumId w:val="7"/>
  </w:num>
  <w:num w:numId="8" w16cid:durableId="249051443">
    <w:abstractNumId w:val="5"/>
  </w:num>
  <w:num w:numId="9" w16cid:durableId="1198858827">
    <w:abstractNumId w:val="1"/>
  </w:num>
  <w:num w:numId="10" w16cid:durableId="1986467591">
    <w:abstractNumId w:val="6"/>
  </w:num>
  <w:num w:numId="11" w16cid:durableId="4944660">
    <w:abstractNumId w:val="4"/>
  </w:num>
  <w:num w:numId="12" w16cid:durableId="1134833099">
    <w:abstractNumId w:val="10"/>
  </w:num>
  <w:num w:numId="13" w16cid:durableId="1312636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41"/>
    <w:rsid w:val="0003768D"/>
    <w:rsid w:val="001F254E"/>
    <w:rsid w:val="00334B9C"/>
    <w:rsid w:val="00390A92"/>
    <w:rsid w:val="00471E37"/>
    <w:rsid w:val="005F7F41"/>
    <w:rsid w:val="007A4937"/>
    <w:rsid w:val="0083530D"/>
    <w:rsid w:val="00AB5DC5"/>
    <w:rsid w:val="00AE328D"/>
    <w:rsid w:val="00BD67C5"/>
    <w:rsid w:val="00C82C42"/>
    <w:rsid w:val="00D93D59"/>
    <w:rsid w:val="00FA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A447"/>
  <w15:docId w15:val="{78D86C24-D36F-464E-97DC-D2BDB812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A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rsid w:val="00390A92"/>
  </w:style>
  <w:style w:type="table" w:customStyle="1" w:styleId="TableNormal">
    <w:name w:val="Table Normal"/>
    <w:uiPriority w:val="2"/>
    <w:semiHidden/>
    <w:unhideWhenUsed/>
    <w:qFormat/>
    <w:rsid w:val="00390A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2025-01-31T09:12:00Z</cp:lastPrinted>
  <dcterms:created xsi:type="dcterms:W3CDTF">2025-09-16T16:35:00Z</dcterms:created>
  <dcterms:modified xsi:type="dcterms:W3CDTF">2025-09-21T15:48:00Z</dcterms:modified>
</cp:coreProperties>
</file>