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49BCF" w14:textId="77777777" w:rsidR="00704999" w:rsidRDefault="00F76CC7" w:rsidP="007049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6CC7">
        <w:rPr>
          <w:rFonts w:ascii="Times New Roman" w:hAnsi="Times New Roman" w:cs="Times New Roman"/>
          <w:b/>
          <w:sz w:val="28"/>
          <w:szCs w:val="28"/>
        </w:rPr>
        <w:t xml:space="preserve">Родители школьников могут принять участие в </w:t>
      </w:r>
      <w:proofErr w:type="spellStart"/>
      <w:r w:rsidRPr="00F76CC7">
        <w:rPr>
          <w:rFonts w:ascii="Times New Roman" w:hAnsi="Times New Roman" w:cs="Times New Roman"/>
          <w:b/>
          <w:sz w:val="28"/>
          <w:szCs w:val="28"/>
        </w:rPr>
        <w:t>профориентационном</w:t>
      </w:r>
      <w:proofErr w:type="spellEnd"/>
      <w:r w:rsidRPr="00F76CC7">
        <w:rPr>
          <w:rFonts w:ascii="Times New Roman" w:hAnsi="Times New Roman" w:cs="Times New Roman"/>
          <w:b/>
          <w:sz w:val="28"/>
          <w:szCs w:val="28"/>
        </w:rPr>
        <w:t xml:space="preserve"> проекте «Билет в будущее» и пройти специальный курс</w:t>
      </w:r>
    </w:p>
    <w:p w14:paraId="479E22ED" w14:textId="0E2AF6DF" w:rsidR="00704999" w:rsidRDefault="00582EE9" w:rsidP="007049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99">
        <w:rPr>
          <w:rFonts w:ascii="Times New Roman" w:hAnsi="Times New Roman" w:cs="Times New Roman"/>
          <w:color w:val="000000"/>
          <w:sz w:val="28"/>
          <w:szCs w:val="28"/>
        </w:rPr>
        <w:t>В рамках проекта «Билет в будущее» создан курс «Родители в теме», который поможет родителям лучше ориентироваться в мире современных профессий и самое главное, понимать свою роль и помощь в выборе ребенку: где ему нужно помочь, где не мешать в том выборе, который он делает, а самое главное – дать те инструменты, которые можно для этого использовать.</w:t>
      </w:r>
    </w:p>
    <w:p w14:paraId="1B49993B" w14:textId="3742BB57" w:rsidR="00704999" w:rsidRDefault="00F77B02" w:rsidP="007049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Курс состоит из 5 модулей. </w:t>
      </w:r>
    </w:p>
    <w:p w14:paraId="15AD255C" w14:textId="77777777" w:rsidR="00704999" w:rsidRDefault="00F77B02" w:rsidP="007049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В первом модуле разбирается многообразие профессий и современные траектории развития карьеры. </w:t>
      </w:r>
    </w:p>
    <w:p w14:paraId="56346554" w14:textId="77777777" w:rsidR="00704999" w:rsidRDefault="00F77B02" w:rsidP="007049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родители узнают о том, какие этапы профессионального самоопределения проходит подросток, как поддержать и помочь ему на этом пути, и что важно знать о подростке родителю и подростку о себе самом для грамотного выбора будущей профессии. </w:t>
      </w:r>
    </w:p>
    <w:p w14:paraId="75EE0C39" w14:textId="735AAD8C" w:rsidR="00704999" w:rsidRDefault="00704999" w:rsidP="007049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 третьем модуле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77B02"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одители подробно изучат тренды и актуальное положение дел на рынке труда, узнают о перспективных профессиях и отраслях экономики, необходимых навыках, а также о том, как корректно говорить с ребенком о будущем. </w:t>
      </w:r>
    </w:p>
    <w:p w14:paraId="6E50D541" w14:textId="0B2E16E5" w:rsidR="00704999" w:rsidRDefault="00F77B02" w:rsidP="007049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Четвертый модуль </w:t>
      </w:r>
      <w:r w:rsidR="00704999">
        <w:rPr>
          <w:rFonts w:ascii="Times New Roman" w:hAnsi="Times New Roman" w:cs="Times New Roman"/>
          <w:color w:val="000000"/>
          <w:sz w:val="28"/>
          <w:szCs w:val="28"/>
        </w:rPr>
        <w:t>посвящен изучению</w:t>
      </w: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стратеги</w:t>
      </w:r>
      <w:r w:rsidR="00704999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704999">
        <w:rPr>
          <w:rFonts w:ascii="Times New Roman" w:hAnsi="Times New Roman" w:cs="Times New Roman"/>
          <w:color w:val="000000"/>
          <w:sz w:val="28"/>
          <w:szCs w:val="28"/>
        </w:rPr>
        <w:t>построе</w:t>
      </w:r>
      <w:r w:rsidR="00704999">
        <w:rPr>
          <w:rFonts w:ascii="Times New Roman" w:hAnsi="Times New Roman" w:cs="Times New Roman"/>
          <w:color w:val="000000"/>
          <w:sz w:val="28"/>
          <w:szCs w:val="28"/>
        </w:rPr>
        <w:t xml:space="preserve">ния образовательной траектории. Участники познакомятся с </w:t>
      </w:r>
      <w:r w:rsidRPr="00704999">
        <w:rPr>
          <w:rFonts w:ascii="Times New Roman" w:hAnsi="Times New Roman" w:cs="Times New Roman"/>
          <w:color w:val="000000"/>
          <w:sz w:val="28"/>
          <w:szCs w:val="28"/>
        </w:rPr>
        <w:t>вуза</w:t>
      </w:r>
      <w:r w:rsidR="00704999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 и колледжа</w:t>
      </w:r>
      <w:r w:rsidR="00704999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 страны. </w:t>
      </w:r>
    </w:p>
    <w:p w14:paraId="20949CD0" w14:textId="15DF59CE" w:rsidR="00704999" w:rsidRDefault="00F77B02" w:rsidP="007049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99">
        <w:rPr>
          <w:rFonts w:ascii="Times New Roman" w:hAnsi="Times New Roman" w:cs="Times New Roman"/>
          <w:color w:val="000000"/>
          <w:sz w:val="28"/>
          <w:szCs w:val="28"/>
        </w:rPr>
        <w:t>В рамках завершающего модуля родители получат инструменты для формирования плана действий для поддержки ребенка в</w:t>
      </w:r>
      <w:r w:rsidR="00125864"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 самоопределении. </w:t>
      </w:r>
    </w:p>
    <w:p w14:paraId="76619C67" w14:textId="1B68CE64" w:rsidR="00704999" w:rsidRDefault="00965AF9" w:rsidP="007049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Пройти курс </w:t>
      </w:r>
      <w:r w:rsidR="00704999"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в формате </w:t>
      </w:r>
      <w:proofErr w:type="spellStart"/>
      <w:r w:rsidR="00704999" w:rsidRPr="00704999">
        <w:rPr>
          <w:rFonts w:ascii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="00704999"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можно бесплатно в любое удобное время. </w:t>
      </w:r>
      <w:r w:rsidR="00704999">
        <w:rPr>
          <w:rFonts w:ascii="Times New Roman" w:hAnsi="Times New Roman" w:cs="Times New Roman"/>
          <w:color w:val="000000"/>
          <w:sz w:val="28"/>
          <w:szCs w:val="28"/>
        </w:rPr>
        <w:t>В процессе обучения будут предложены</w:t>
      </w:r>
      <w:r w:rsidR="00704999" w:rsidRPr="00704999">
        <w:rPr>
          <w:rFonts w:ascii="Times New Roman" w:hAnsi="Times New Roman" w:cs="Times New Roman"/>
          <w:color w:val="000000"/>
          <w:sz w:val="28"/>
          <w:szCs w:val="28"/>
        </w:rPr>
        <w:t xml:space="preserve"> семейные тесты, чек-листы и планировщики.</w:t>
      </w:r>
    </w:p>
    <w:p w14:paraId="48B4A79E" w14:textId="19BA07D8" w:rsidR="00F76CC7" w:rsidRPr="00F77B02" w:rsidRDefault="00704999" w:rsidP="00704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65AF9" w:rsidRPr="00704999">
        <w:rPr>
          <w:rFonts w:ascii="Times New Roman" w:hAnsi="Times New Roman" w:cs="Times New Roman"/>
          <w:color w:val="000000"/>
          <w:sz w:val="28"/>
          <w:szCs w:val="28"/>
        </w:rPr>
        <w:t>се материалы опубликованы на официальном сайте проекта «Билет в будущее» по ссылке</w:t>
      </w:r>
      <w:r w:rsidR="00965AF9" w:rsidRPr="00965AF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548CF" w:rsidRPr="001C47D7">
          <w:rPr>
            <w:rStyle w:val="a4"/>
            <w:rFonts w:ascii="Times New Roman" w:hAnsi="Times New Roman" w:cs="Times New Roman"/>
            <w:sz w:val="28"/>
            <w:szCs w:val="28"/>
          </w:rPr>
          <w:t>https://bvbinfo.ru/for-parents</w:t>
        </w:r>
      </w:hyperlink>
      <w:r w:rsidR="00965AF9" w:rsidRPr="00965AF9">
        <w:rPr>
          <w:rFonts w:ascii="Times New Roman" w:hAnsi="Times New Roman" w:cs="Times New Roman"/>
          <w:sz w:val="28"/>
          <w:szCs w:val="28"/>
        </w:rPr>
        <w:t>.</w:t>
      </w:r>
    </w:p>
    <w:sectPr w:rsidR="00F76CC7" w:rsidRPr="00F7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A3"/>
    <w:rsid w:val="00125864"/>
    <w:rsid w:val="00165FA0"/>
    <w:rsid w:val="002171A3"/>
    <w:rsid w:val="00303769"/>
    <w:rsid w:val="00582EE9"/>
    <w:rsid w:val="005E4979"/>
    <w:rsid w:val="006E4594"/>
    <w:rsid w:val="00704999"/>
    <w:rsid w:val="007300EC"/>
    <w:rsid w:val="00784183"/>
    <w:rsid w:val="007A5050"/>
    <w:rsid w:val="008548CF"/>
    <w:rsid w:val="0090550E"/>
    <w:rsid w:val="00965AF9"/>
    <w:rsid w:val="00AF530A"/>
    <w:rsid w:val="00B64F7C"/>
    <w:rsid w:val="00E818C0"/>
    <w:rsid w:val="00F76CC7"/>
    <w:rsid w:val="00F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5437"/>
  <w15:chartTrackingRefBased/>
  <w15:docId w15:val="{B3571FFE-4FBA-4546-A0CF-CAE3BDD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4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Царькова</dc:creator>
  <cp:keywords/>
  <dc:description/>
  <cp:lastModifiedBy>Жилкина Кристина Валерьевна</cp:lastModifiedBy>
  <cp:revision>12</cp:revision>
  <dcterms:created xsi:type="dcterms:W3CDTF">2024-10-21T07:51:00Z</dcterms:created>
  <dcterms:modified xsi:type="dcterms:W3CDTF">2024-11-02T04:32:00Z</dcterms:modified>
</cp:coreProperties>
</file>