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4D" w:rsidRPr="00EA294D" w:rsidRDefault="00EA294D" w:rsidP="00EA29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A29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МИНИСТЕРСТВО ПРОСВЕЩЕНИЯ РОССИЙСКОЙ ФЕДЕРАЦИИ</w:t>
      </w:r>
    </w:p>
    <w:p w:rsidR="00EA294D" w:rsidRPr="00EA294D" w:rsidRDefault="00EA294D" w:rsidP="00EA29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A29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Департамент образования и науки Тюменской области</w:t>
      </w:r>
    </w:p>
    <w:p w:rsidR="00EA294D" w:rsidRPr="00EA294D" w:rsidRDefault="00EA294D" w:rsidP="00EA29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A29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Отдел образования администрации </w:t>
      </w:r>
      <w:proofErr w:type="spellStart"/>
      <w:r w:rsidRPr="00EA29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Викуловского</w:t>
      </w:r>
      <w:proofErr w:type="spellEnd"/>
      <w:r w:rsidRPr="00EA29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EA294D" w:rsidRPr="00EA294D" w:rsidRDefault="00EA294D" w:rsidP="00EA29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A29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Муниципальное автономное общеобразовательное учреждение </w:t>
      </w:r>
      <w:r w:rsidRPr="00EA29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  <w:t xml:space="preserve"> «</w:t>
      </w:r>
      <w:proofErr w:type="spellStart"/>
      <w:r w:rsidRPr="00EA29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Викуловская</w:t>
      </w:r>
      <w:proofErr w:type="spellEnd"/>
      <w:r w:rsidRPr="00EA29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средняя общеобразовательная школа №1»</w:t>
      </w:r>
    </w:p>
    <w:p w:rsidR="00EA294D" w:rsidRPr="00EA294D" w:rsidRDefault="00EA294D" w:rsidP="00EA29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EA294D" w:rsidRPr="00EA294D" w:rsidTr="001B2391">
        <w:tc>
          <w:tcPr>
            <w:tcW w:w="3190" w:type="dxa"/>
          </w:tcPr>
          <w:p w:rsidR="00EA294D" w:rsidRPr="00EA294D" w:rsidRDefault="00EA294D" w:rsidP="00E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EA294D" w:rsidRPr="00EA294D" w:rsidRDefault="00EA294D" w:rsidP="00E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EA294D" w:rsidRPr="00EA294D" w:rsidRDefault="00EA294D" w:rsidP="00E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методического</w:t>
            </w:r>
          </w:p>
          <w:p w:rsidR="00EA294D" w:rsidRPr="00EA294D" w:rsidRDefault="00EA294D" w:rsidP="00E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совета школы</w:t>
            </w:r>
          </w:p>
          <w:p w:rsidR="00EA294D" w:rsidRPr="00EA294D" w:rsidRDefault="00EA294D" w:rsidP="00E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EA294D" w:rsidRPr="00EA294D" w:rsidRDefault="00EA294D" w:rsidP="00E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  <w:p w:rsidR="00EA294D" w:rsidRPr="00EA294D" w:rsidRDefault="00EA294D" w:rsidP="00E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EA294D" w:rsidRPr="00EA294D" w:rsidRDefault="00EA294D" w:rsidP="00E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EA294D" w:rsidRPr="00EA294D" w:rsidRDefault="00EA294D" w:rsidP="00E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Утверждено</w:t>
            </w:r>
          </w:p>
          <w:p w:rsidR="00EA294D" w:rsidRPr="00EA294D" w:rsidRDefault="00EA294D" w:rsidP="00E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EA294D" w:rsidRPr="00EA294D" w:rsidRDefault="00EA294D" w:rsidP="00E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№ </w:t>
            </w: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205/1 - ОД___</w:t>
            </w:r>
          </w:p>
          <w:p w:rsidR="00EA294D" w:rsidRPr="00EA294D" w:rsidRDefault="00EA294D" w:rsidP="00EA2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30.08.2023 </w:t>
            </w:r>
            <w:r w:rsidRPr="00EA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7AF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8037AF" w:rsidRDefault="008037AF" w:rsidP="008037A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коррекционного курса </w:t>
      </w:r>
    </w:p>
    <w:p w:rsidR="008037AF" w:rsidRPr="00D93385" w:rsidRDefault="008037AF" w:rsidP="008037AF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«Логопедические занятия»</w:t>
      </w:r>
    </w:p>
    <w:p w:rsidR="008037AF" w:rsidRDefault="008037AF" w:rsidP="008037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>обучающихся с ОВЗ (</w:t>
      </w:r>
      <w:r>
        <w:rPr>
          <w:rFonts w:ascii="Times New Roman" w:hAnsi="Times New Roman"/>
          <w:iCs/>
          <w:sz w:val="24"/>
          <w:szCs w:val="24"/>
        </w:rPr>
        <w:t>ТНР 5.1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037AF" w:rsidRPr="00D61183" w:rsidRDefault="008037AF" w:rsidP="008037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8037AF" w:rsidRPr="00D61183" w:rsidRDefault="008037AF" w:rsidP="008037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7AF" w:rsidRPr="00A122AC" w:rsidRDefault="008037AF" w:rsidP="008037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Лотовой Татьяны Васильевны</w:t>
      </w:r>
    </w:p>
    <w:p w:rsidR="008037AF" w:rsidRPr="00D61183" w:rsidRDefault="008037AF" w:rsidP="008037AF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 учителя</w:t>
      </w:r>
      <w:r>
        <w:rPr>
          <w:rFonts w:ascii="Times New Roman" w:hAnsi="Times New Roman"/>
          <w:bCs/>
          <w:sz w:val="20"/>
          <w:szCs w:val="24"/>
        </w:rPr>
        <w:t>, педагога</w:t>
      </w:r>
      <w:r w:rsidRPr="00D61183">
        <w:rPr>
          <w:rFonts w:ascii="Times New Roman" w:hAnsi="Times New Roman"/>
          <w:bCs/>
          <w:sz w:val="20"/>
          <w:szCs w:val="24"/>
        </w:rPr>
        <w:t>)</w:t>
      </w:r>
    </w:p>
    <w:p w:rsidR="008037AF" w:rsidRPr="00D61183" w:rsidRDefault="00AF03BD" w:rsidP="008037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="008037AF"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8037AF"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405EB9" w:rsidRPr="00D61183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Pr="001C44E5" w:rsidRDefault="00405EB9" w:rsidP="008C3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EB9" w:rsidRPr="00EF42A7" w:rsidRDefault="00405EB9" w:rsidP="008C32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AF03BD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AF03BD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05EB9" w:rsidRDefault="00405EB9" w:rsidP="00AE64F7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</w:rPr>
      </w:pPr>
      <w:r w:rsidRPr="008037AF">
        <w:rPr>
          <w:b/>
          <w:szCs w:val="28"/>
        </w:rPr>
        <w:lastRenderedPageBreak/>
        <w:t>Пояснительная записка</w:t>
      </w:r>
    </w:p>
    <w:p w:rsidR="00745D76" w:rsidRDefault="00745D76" w:rsidP="00AE64F7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</w:rPr>
      </w:pPr>
    </w:p>
    <w:p w:rsidR="00745D76" w:rsidRPr="00CE4D98" w:rsidRDefault="00745D76" w:rsidP="00F43B2E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Концепции духовно-нравственного развития и воспитания личности гражданина России, планируемых результатов начального общего образования, АООП образования обучающихся с тяжелыми нарушениями речи.</w:t>
      </w:r>
    </w:p>
    <w:p w:rsidR="00745D76" w:rsidRPr="00CE4D98" w:rsidRDefault="00745D76" w:rsidP="00F43B2E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 xml:space="preserve">Важность данного курса в системе обучения детей с </w:t>
      </w:r>
      <w:r w:rsidR="001F2EC4" w:rsidRPr="00CE4D98">
        <w:rPr>
          <w:rFonts w:ascii="Times New Roman" w:eastAsia="Times New Roman" w:hAnsi="Times New Roman"/>
          <w:sz w:val="24"/>
          <w:szCs w:val="24"/>
        </w:rPr>
        <w:t xml:space="preserve">тяжелыми нарушениями речи </w:t>
      </w:r>
      <w:r w:rsidRPr="00CE4D98">
        <w:rPr>
          <w:rFonts w:ascii="Times New Roman" w:eastAsia="Times New Roman" w:hAnsi="Times New Roman"/>
          <w:sz w:val="24"/>
          <w:szCs w:val="24"/>
        </w:rPr>
        <w:t xml:space="preserve">состоит в том, что в результате его освоения создается практическая база общения, обеспечивается пропедевтика курсов русского языка и литературного чтения, а также осуществляется профилактика </w:t>
      </w:r>
      <w:proofErr w:type="spellStart"/>
      <w:r w:rsidRPr="00CE4D98">
        <w:rPr>
          <w:rFonts w:ascii="Times New Roman" w:eastAsia="Times New Roman" w:hAnsi="Times New Roman"/>
          <w:sz w:val="24"/>
          <w:szCs w:val="24"/>
        </w:rPr>
        <w:t>дисграфии</w:t>
      </w:r>
      <w:proofErr w:type="spellEnd"/>
      <w:r w:rsidRPr="00CE4D98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E4D98">
        <w:rPr>
          <w:rFonts w:ascii="Times New Roman" w:eastAsia="Times New Roman" w:hAnsi="Times New Roman"/>
          <w:sz w:val="24"/>
          <w:szCs w:val="24"/>
        </w:rPr>
        <w:t>дислексии</w:t>
      </w:r>
      <w:proofErr w:type="spellEnd"/>
      <w:r w:rsidRPr="00CE4D98">
        <w:rPr>
          <w:rFonts w:ascii="Times New Roman" w:eastAsia="Times New Roman" w:hAnsi="Times New Roman"/>
          <w:sz w:val="24"/>
          <w:szCs w:val="24"/>
        </w:rPr>
        <w:t>.</w:t>
      </w:r>
    </w:p>
    <w:p w:rsidR="00745D76" w:rsidRPr="00CE4D98" w:rsidRDefault="00A353C6" w:rsidP="00F43B2E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Цель </w:t>
      </w:r>
      <w:r w:rsidR="00F43B2E">
        <w:rPr>
          <w:rFonts w:ascii="Times New Roman" w:eastAsia="Times New Roman" w:hAnsi="Times New Roman"/>
          <w:b/>
          <w:sz w:val="24"/>
          <w:szCs w:val="24"/>
        </w:rPr>
        <w:t xml:space="preserve">коррекционного курса </w:t>
      </w:r>
      <w:r w:rsidR="00745D76" w:rsidRPr="00CE4D9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45D76" w:rsidRPr="00CE4D98">
        <w:rPr>
          <w:rFonts w:ascii="Times New Roman" w:eastAsia="Times New Roman" w:hAnsi="Times New Roman"/>
          <w:sz w:val="24"/>
          <w:szCs w:val="24"/>
        </w:rPr>
        <w:t xml:space="preserve">— развитие коммуникативно-речевой компетенции </w:t>
      </w:r>
      <w:proofErr w:type="gramStart"/>
      <w:r w:rsidR="00745D76" w:rsidRPr="00CE4D9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745D76" w:rsidRPr="00CE4D98">
        <w:rPr>
          <w:rFonts w:ascii="Times New Roman" w:eastAsia="Times New Roman" w:hAnsi="Times New Roman"/>
          <w:sz w:val="24"/>
          <w:szCs w:val="24"/>
        </w:rPr>
        <w:t>.</w:t>
      </w:r>
    </w:p>
    <w:p w:rsidR="00745D76" w:rsidRPr="00774F3D" w:rsidRDefault="00745D76" w:rsidP="00F43B2E">
      <w:pPr>
        <w:spacing w:after="0"/>
        <w:ind w:firstLine="284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774F3D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Задачи </w:t>
      </w:r>
      <w:r w:rsidR="00F43B2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коррекционного </w:t>
      </w:r>
      <w:r w:rsidRPr="00774F3D">
        <w:rPr>
          <w:rFonts w:ascii="Times New Roman" w:eastAsia="Times New Roman" w:hAnsi="Times New Roman"/>
          <w:b/>
          <w:i/>
          <w:sz w:val="24"/>
          <w:szCs w:val="24"/>
          <w:u w:val="single"/>
        </w:rPr>
        <w:t>курса:</w:t>
      </w:r>
    </w:p>
    <w:p w:rsidR="00745D76" w:rsidRPr="00CE4D98" w:rsidRDefault="00745D76" w:rsidP="00F43B2E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>Формирование у детей с речевыми нарушениями следующих составляющих речевой компетенции: лексическо-грамматической, фонетической, диалогической, монологической; овладение устной и письменной формами речи и умением применять их в различных жизненных ситуациях.</w:t>
      </w:r>
    </w:p>
    <w:p w:rsidR="00D20CAB" w:rsidRPr="008037AF" w:rsidRDefault="00D20CAB" w:rsidP="00AE64F7">
      <w:pPr>
        <w:pStyle w:val="s1"/>
        <w:shd w:val="clear" w:color="auto" w:fill="FFFFFF"/>
        <w:spacing w:before="0" w:beforeAutospacing="0" w:after="0" w:afterAutospacing="0" w:line="276" w:lineRule="auto"/>
        <w:ind w:left="720"/>
        <w:rPr>
          <w:b/>
          <w:szCs w:val="28"/>
        </w:rPr>
      </w:pPr>
    </w:p>
    <w:p w:rsidR="00405EB9" w:rsidRDefault="00405EB9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  <w:r w:rsidRPr="008037AF">
        <w:rPr>
          <w:b/>
          <w:szCs w:val="28"/>
        </w:rPr>
        <w:t xml:space="preserve">Общая </w:t>
      </w:r>
      <w:r w:rsidR="008037AF">
        <w:rPr>
          <w:b/>
          <w:szCs w:val="28"/>
        </w:rPr>
        <w:t>характеристика коррекционного курса</w:t>
      </w:r>
    </w:p>
    <w:p w:rsidR="00745D76" w:rsidRPr="00CE4D98" w:rsidRDefault="00745D76" w:rsidP="00AE64F7">
      <w:pPr>
        <w:spacing w:after="0"/>
        <w:ind w:firstLine="284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E4D98">
        <w:rPr>
          <w:rFonts w:ascii="Times New Roman" w:eastAsia="Times New Roman" w:hAnsi="Times New Roman"/>
          <w:sz w:val="24"/>
          <w:szCs w:val="24"/>
        </w:rPr>
        <w:t>Корр</w:t>
      </w:r>
      <w:r w:rsidR="001F2EC4">
        <w:rPr>
          <w:rFonts w:ascii="Times New Roman" w:eastAsia="Times New Roman" w:hAnsi="Times New Roman"/>
          <w:sz w:val="24"/>
          <w:szCs w:val="24"/>
        </w:rPr>
        <w:t>екционный курс «Л</w:t>
      </w:r>
      <w:r w:rsidRPr="00CE4D98">
        <w:rPr>
          <w:rFonts w:ascii="Times New Roman" w:eastAsia="Times New Roman" w:hAnsi="Times New Roman"/>
          <w:sz w:val="24"/>
          <w:szCs w:val="24"/>
        </w:rPr>
        <w:t xml:space="preserve">огопедические занятия» направлен на достижение следующих задач обеспечивающих реализацию личностно-ориентированного, </w:t>
      </w:r>
      <w:proofErr w:type="spellStart"/>
      <w:r w:rsidRPr="00CE4D98">
        <w:rPr>
          <w:rFonts w:ascii="Times New Roman" w:eastAsia="Times New Roman" w:hAnsi="Times New Roman"/>
          <w:sz w:val="24"/>
          <w:szCs w:val="24"/>
        </w:rPr>
        <w:t>когнитивно</w:t>
      </w:r>
      <w:proofErr w:type="spellEnd"/>
      <w:r w:rsidRPr="00CE4D98">
        <w:rPr>
          <w:rFonts w:ascii="Times New Roman" w:eastAsia="Times New Roman" w:hAnsi="Times New Roman"/>
          <w:sz w:val="24"/>
          <w:szCs w:val="24"/>
        </w:rPr>
        <w:t xml:space="preserve">-коммуникативного, </w:t>
      </w:r>
      <w:proofErr w:type="spellStart"/>
      <w:r w:rsidRPr="00CE4D98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E4D98">
        <w:rPr>
          <w:rFonts w:ascii="Times New Roman" w:eastAsia="Times New Roman" w:hAnsi="Times New Roman"/>
          <w:sz w:val="24"/>
          <w:szCs w:val="24"/>
        </w:rPr>
        <w:t xml:space="preserve"> подходов</w:t>
      </w:r>
      <w:r w:rsidR="00A353C6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745D76" w:rsidRPr="00CE4D98" w:rsidRDefault="00745D76" w:rsidP="001F2EC4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/>
        <w:ind w:left="714" w:hanging="357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развить психофизиологические механизмы, лежащие в основе устной речи: оптимальный для речи тип физиологического дыхания,  речевое дыхание, голос, артикуляторную моторику, чувство ритма, слуховое восприятие;</w:t>
      </w:r>
    </w:p>
    <w:p w:rsidR="00745D76" w:rsidRPr="00CE4D98" w:rsidRDefault="00745D76" w:rsidP="001F2EC4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/>
        <w:ind w:left="714" w:hanging="357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обучить нормативному (компенсированному) произношению всех звуков русского языка;</w:t>
      </w:r>
    </w:p>
    <w:p w:rsidR="00745D76" w:rsidRPr="00CE4D98" w:rsidRDefault="00745D76" w:rsidP="001F2EC4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/>
        <w:ind w:left="714" w:hanging="357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сформировать просодические компон</w:t>
      </w:r>
      <w:r w:rsidR="001F2EC4">
        <w:rPr>
          <w:rFonts w:ascii="Times New Roman" w:eastAsia="Arial" w:hAnsi="Times New Roman"/>
          <w:kern w:val="1"/>
          <w:sz w:val="24"/>
          <w:szCs w:val="24"/>
        </w:rPr>
        <w:t>енты речи (темп, ритм,</w:t>
      </w:r>
      <w:r w:rsidRPr="00CE4D98">
        <w:rPr>
          <w:rFonts w:ascii="Times New Roman" w:eastAsia="Arial" w:hAnsi="Times New Roman"/>
          <w:kern w:val="1"/>
          <w:sz w:val="24"/>
          <w:szCs w:val="24"/>
        </w:rPr>
        <w:t xml:space="preserve"> интонационную выразительность, логическое ударение);</w:t>
      </w:r>
    </w:p>
    <w:p w:rsidR="00745D76" w:rsidRPr="00CE4D98" w:rsidRDefault="00745D76" w:rsidP="001F2EC4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/>
        <w:ind w:left="714" w:hanging="357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развить функции фонематической системы (включающие процессы звукового анализа, синтеза, восприятия и представления);</w:t>
      </w:r>
    </w:p>
    <w:p w:rsidR="00745D76" w:rsidRPr="00CE4D98" w:rsidRDefault="00745D76" w:rsidP="001F2EC4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/>
        <w:ind w:left="714" w:hanging="357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 xml:space="preserve">способствовать компенсации  нарушений </w:t>
      </w:r>
      <w:proofErr w:type="spellStart"/>
      <w:r w:rsidRPr="00CE4D98">
        <w:rPr>
          <w:rFonts w:ascii="Times New Roman" w:eastAsia="Arial" w:hAnsi="Times New Roman"/>
          <w:kern w:val="1"/>
          <w:sz w:val="24"/>
          <w:szCs w:val="24"/>
        </w:rPr>
        <w:t>звуко</w:t>
      </w:r>
      <w:proofErr w:type="spellEnd"/>
      <w:r w:rsidR="001F2EC4">
        <w:rPr>
          <w:rFonts w:ascii="Times New Roman" w:eastAsia="Arial" w:hAnsi="Times New Roman"/>
          <w:kern w:val="1"/>
          <w:sz w:val="24"/>
          <w:szCs w:val="24"/>
        </w:rPr>
        <w:t>-</w:t>
      </w:r>
      <w:r w:rsidRPr="00CE4D98">
        <w:rPr>
          <w:rFonts w:ascii="Times New Roman" w:eastAsia="Arial" w:hAnsi="Times New Roman"/>
          <w:kern w:val="1"/>
          <w:sz w:val="24"/>
          <w:szCs w:val="24"/>
        </w:rPr>
        <w:t>слоговой структуры  слова;</w:t>
      </w:r>
    </w:p>
    <w:p w:rsidR="00745D76" w:rsidRPr="00CE4D98" w:rsidRDefault="00745D76" w:rsidP="001F2EC4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/>
        <w:ind w:left="714" w:hanging="357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сформировать, развить и обогатить лексико-грамматический строй речи (уточнить значения слов, способствовать овладению продуктивными и непродуктивными способами словоизменения и словообразования, связи слов в предложении, моделями различных синтаксических конструкций предложений);</w:t>
      </w:r>
    </w:p>
    <w:p w:rsidR="00745D76" w:rsidRPr="00CE4D98" w:rsidRDefault="00745D76" w:rsidP="001F2EC4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/>
        <w:ind w:left="714" w:hanging="357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развить  коммуникативную функцию речи: формировать умение планировать собственное связное высказывание; самостоятельно определять и адекватно использовать языковые средства в соответствии с коммуникативной установкой и задачами коммуникации;</w:t>
      </w:r>
    </w:p>
    <w:p w:rsidR="00745D76" w:rsidRPr="008C3245" w:rsidRDefault="00745D76" w:rsidP="001F2EC4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/>
        <w:ind w:left="714" w:hanging="357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 xml:space="preserve">способствовать компенсации нарушения чтения и письма. </w:t>
      </w:r>
    </w:p>
    <w:p w:rsidR="008C3245" w:rsidRPr="008C3245" w:rsidRDefault="008C3245" w:rsidP="008C3245">
      <w:pPr>
        <w:widowControl w:val="0"/>
        <w:tabs>
          <w:tab w:val="left" w:pos="1134"/>
        </w:tabs>
        <w:suppressAutoHyphens/>
        <w:spacing w:after="0"/>
        <w:ind w:left="714"/>
        <w:jc w:val="both"/>
        <w:rPr>
          <w:rFonts w:ascii="Times New Roman" w:eastAsia="Arial" w:hAnsi="Times New Roman"/>
          <w:kern w:val="1"/>
          <w:sz w:val="24"/>
          <w:szCs w:val="24"/>
          <w:u w:val="single"/>
        </w:rPr>
      </w:pPr>
    </w:p>
    <w:p w:rsidR="00405EB9" w:rsidRDefault="008037AF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Место коррекционного курса </w:t>
      </w:r>
      <w:r w:rsidR="00405EB9" w:rsidRPr="008037AF">
        <w:rPr>
          <w:b/>
          <w:szCs w:val="28"/>
        </w:rPr>
        <w:t>в учебном плане</w:t>
      </w:r>
    </w:p>
    <w:p w:rsidR="00745D76" w:rsidRPr="00745D76" w:rsidRDefault="00745D76" w:rsidP="00AE64F7">
      <w:pPr>
        <w:pStyle w:val="s1"/>
        <w:shd w:val="clear" w:color="auto" w:fill="FFFFFF"/>
        <w:spacing w:line="276" w:lineRule="auto"/>
        <w:ind w:left="-142"/>
      </w:pPr>
      <w:r w:rsidRPr="00D93385">
        <w:t>Ра</w:t>
      </w:r>
      <w:r w:rsidR="001063D6">
        <w:t>бочая программа рассчитана на 68</w:t>
      </w:r>
      <w:r>
        <w:t xml:space="preserve"> часов (</w:t>
      </w:r>
      <w:r w:rsidR="008D7743">
        <w:t xml:space="preserve">по </w:t>
      </w:r>
      <w:r>
        <w:t>2</w:t>
      </w:r>
      <w:r w:rsidRPr="00D93385">
        <w:t xml:space="preserve"> час</w:t>
      </w:r>
      <w:r>
        <w:t>а</w:t>
      </w:r>
      <w:r w:rsidR="008D7743">
        <w:t xml:space="preserve"> в неделю</w:t>
      </w:r>
      <w:r w:rsidR="001063D6">
        <w:t>, 34</w:t>
      </w:r>
      <w:r w:rsidR="001F2EC4">
        <w:t xml:space="preserve"> учебные</w:t>
      </w:r>
      <w:r w:rsidRPr="00D93385">
        <w:t xml:space="preserve"> недели).</w:t>
      </w:r>
      <w:bookmarkStart w:id="0" w:name="_GoBack"/>
      <w:bookmarkEnd w:id="0"/>
    </w:p>
    <w:p w:rsidR="00405EB9" w:rsidRDefault="00405EB9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  <w:r w:rsidRPr="008037AF">
        <w:rPr>
          <w:b/>
          <w:szCs w:val="28"/>
        </w:rPr>
        <w:t>Ценностные ориентиры</w:t>
      </w:r>
      <w:r w:rsidR="008037AF">
        <w:rPr>
          <w:b/>
          <w:szCs w:val="28"/>
        </w:rPr>
        <w:t xml:space="preserve"> содержания коррекционного курса</w:t>
      </w:r>
    </w:p>
    <w:p w:rsidR="00745D76" w:rsidRPr="00CE4D98" w:rsidRDefault="00745D76" w:rsidP="00F43B2E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 xml:space="preserve">Индивидуальные логопедические занятия играют важную роль в реализации основных целевых установок начального образования, способствуют социальной адаптации и развитию личности ребенка с ТНР. Своевременное овладение правильной речью является одним из главных условий формирования полноценной личности ребенка, гармоничного психофизического развития, успешного обучения его в школе. </w:t>
      </w:r>
    </w:p>
    <w:p w:rsidR="00745D76" w:rsidRDefault="00745D76" w:rsidP="00F43B2E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>Индивидуальные логопедические занятия позволяют максимально успешно усвоить как «академический» компонент образовательных программ, так и «жизненные компетенции» позволяющие ребенку овладеть  знаниями, умениями и навыками необходимыми для успешной социализации.</w:t>
      </w:r>
    </w:p>
    <w:p w:rsidR="006D3DBE" w:rsidRPr="00745D76" w:rsidRDefault="006D3DBE" w:rsidP="00AE64F7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E16AD0" w:rsidRDefault="00405EB9" w:rsidP="006D3DBE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8"/>
        </w:rPr>
      </w:pPr>
      <w:r w:rsidRPr="008037AF">
        <w:rPr>
          <w:b/>
          <w:szCs w:val="28"/>
        </w:rPr>
        <w:t xml:space="preserve">Личностные, </w:t>
      </w:r>
      <w:proofErr w:type="spellStart"/>
      <w:r w:rsidRPr="008037AF">
        <w:rPr>
          <w:b/>
          <w:szCs w:val="28"/>
        </w:rPr>
        <w:t>метапредметные</w:t>
      </w:r>
      <w:proofErr w:type="spellEnd"/>
      <w:r w:rsidRPr="008037AF">
        <w:rPr>
          <w:b/>
          <w:szCs w:val="28"/>
        </w:rPr>
        <w:t xml:space="preserve"> и предметные результаты освоения</w:t>
      </w:r>
      <w:r w:rsidR="00E16AD0">
        <w:rPr>
          <w:b/>
          <w:szCs w:val="28"/>
        </w:rPr>
        <w:t xml:space="preserve"> </w:t>
      </w:r>
    </w:p>
    <w:p w:rsidR="00E16AD0" w:rsidRDefault="00E16AD0" w:rsidP="006D3DBE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8"/>
        </w:rPr>
      </w:pPr>
      <w:r>
        <w:rPr>
          <w:b/>
          <w:szCs w:val="28"/>
        </w:rPr>
        <w:t>коррекционного курса</w:t>
      </w:r>
    </w:p>
    <w:p w:rsidR="00E16AD0" w:rsidRPr="00E16AD0" w:rsidRDefault="00E16AD0" w:rsidP="00AE64F7">
      <w:pPr>
        <w:pStyle w:val="s1"/>
        <w:shd w:val="clear" w:color="auto" w:fill="FFFFFF"/>
        <w:spacing w:line="276" w:lineRule="auto"/>
        <w:rPr>
          <w:b/>
          <w:i/>
          <w:szCs w:val="28"/>
          <w:u w:val="single"/>
        </w:rPr>
      </w:pPr>
      <w:r w:rsidRPr="00E16AD0">
        <w:rPr>
          <w:b/>
          <w:i/>
          <w:szCs w:val="28"/>
          <w:u w:val="single"/>
        </w:rPr>
        <w:t>Личностные</w:t>
      </w:r>
      <w:r w:rsidR="003F316D">
        <w:rPr>
          <w:b/>
          <w:i/>
          <w:szCs w:val="28"/>
          <w:u w:val="single"/>
        </w:rPr>
        <w:t xml:space="preserve"> результаты</w:t>
      </w:r>
      <w:r w:rsidRPr="00E16AD0">
        <w:rPr>
          <w:b/>
          <w:i/>
          <w:szCs w:val="28"/>
          <w:u w:val="single"/>
        </w:rPr>
        <w:t>: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формирование ценностей многонационального российского общества;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E16AD0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E16AD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16AD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037AF" w:rsidRPr="00E16AD0" w:rsidRDefault="00E16AD0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 w:rsidR="008037AF" w:rsidRPr="00E16A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AD0" w:rsidRDefault="00E16AD0" w:rsidP="00AE64F7">
      <w:pPr>
        <w:pStyle w:val="s1"/>
        <w:shd w:val="clear" w:color="auto" w:fill="FFFFFF"/>
        <w:spacing w:line="276" w:lineRule="auto"/>
        <w:rPr>
          <w:b/>
          <w:i/>
          <w:szCs w:val="28"/>
          <w:u w:val="single"/>
        </w:rPr>
      </w:pPr>
      <w:proofErr w:type="spellStart"/>
      <w:r w:rsidRPr="00E16AD0">
        <w:rPr>
          <w:b/>
          <w:i/>
          <w:szCs w:val="28"/>
          <w:u w:val="single"/>
        </w:rPr>
        <w:lastRenderedPageBreak/>
        <w:t>Метапредметные</w:t>
      </w:r>
      <w:proofErr w:type="spellEnd"/>
      <w:r w:rsidR="003F316D">
        <w:rPr>
          <w:b/>
          <w:i/>
          <w:szCs w:val="28"/>
          <w:u w:val="single"/>
        </w:rPr>
        <w:t xml:space="preserve"> результаты</w:t>
      </w:r>
      <w:r w:rsidRPr="00E16AD0">
        <w:rPr>
          <w:b/>
          <w:i/>
          <w:szCs w:val="28"/>
          <w:u w:val="single"/>
        </w:rPr>
        <w:t>: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2F2C8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F2C8B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F2C8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F2C8B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соблюдать нормы информационной избирательности, этики и этикета;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F2C8B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излагать свое мнение и аргументировать свою точку зрения и оценку событий;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2F2C8B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2F2C8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F2C8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E16AD0" w:rsidRPr="002F2C8B" w:rsidRDefault="002F2C8B" w:rsidP="00AE6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lastRenderedPageBreak/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16AD0" w:rsidRDefault="002F2C8B" w:rsidP="00AE64F7">
      <w:pPr>
        <w:pStyle w:val="s1"/>
        <w:shd w:val="clear" w:color="auto" w:fill="FFFFFF"/>
        <w:spacing w:line="276" w:lineRule="auto"/>
        <w:rPr>
          <w:b/>
          <w:i/>
          <w:szCs w:val="28"/>
          <w:u w:val="single"/>
        </w:rPr>
      </w:pPr>
      <w:r w:rsidRPr="002F2C8B">
        <w:rPr>
          <w:b/>
          <w:i/>
          <w:szCs w:val="28"/>
          <w:u w:val="single"/>
        </w:rPr>
        <w:t>Предметные</w:t>
      </w:r>
      <w:r w:rsidR="003F316D">
        <w:rPr>
          <w:b/>
          <w:i/>
          <w:szCs w:val="28"/>
          <w:u w:val="single"/>
        </w:rPr>
        <w:t xml:space="preserve"> результаты</w:t>
      </w:r>
      <w:r w:rsidRPr="002F2C8B">
        <w:rPr>
          <w:b/>
          <w:i/>
          <w:szCs w:val="28"/>
          <w:u w:val="single"/>
        </w:rPr>
        <w:t>: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психофизиологических механизмов, лежащих в основе произносительной речи (сенсомоторных операций порождения речевого высказывания);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нормативное/компенсированное произношение звуков русского языка во взаимодействии между звучанием, лексическим значением слова и его графической формой;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единства звукового состава слова и его значения;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осуществлять операции языкового анализа и синтеза на уровне предложения и слова;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слога как минимальной произносительной единицы, усвоение смыслоразличительной роли ударения;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воспроизводить </w:t>
      </w:r>
      <w:proofErr w:type="spell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звукослоговую</w:t>
      </w:r>
      <w:proofErr w:type="spell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структуру слов различной сложности (как изолированно, так и в условиях контекста);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эмоционально-экспрессивной и семантической функции интонации, умение пользоваться выразительной речью в соответствии с коммуникативной установкой;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речевых предпосылок к овладению чтению и письмом</w:t>
      </w:r>
      <w:proofErr w:type="gram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формированность</w:t>
      </w:r>
      <w:proofErr w:type="spell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осознания безошибочного письма как одного из проявлений собственного уровня культуры;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учебными действиями с языковыми единицами и умение их использовать для решения познавательных, практических и коммуникативных задач;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опознавать и анализировать основные единицы языка, его грамматические категории, использовать их адекватно ситуации общения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словообразования: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BE4FF7" w:rsidRPr="00BE4FF7" w:rsidRDefault="00BE4FF7" w:rsidP="00AE64F7">
      <w:pPr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опознавательными признаками однокоренных слов для их выявления;</w:t>
      </w:r>
    </w:p>
    <w:p w:rsidR="00BE4FF7" w:rsidRPr="00BE4FF7" w:rsidRDefault="00BE4FF7" w:rsidP="00AE64F7">
      <w:pPr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однокоренные слова от форм одного и того же слова, от синонимов и слов с омонимичными корнями;</w:t>
      </w:r>
    </w:p>
    <w:p w:rsidR="00BE4FF7" w:rsidRPr="00BE4FF7" w:rsidRDefault="00BE4FF7" w:rsidP="00AE64F7">
      <w:pPr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общий способ действия для выделения в слове окончания, корня, приставки, суффикса; находить эти части в словах с однозначно выделяемыми морфемами;</w:t>
      </w:r>
    </w:p>
    <w:p w:rsidR="00BE4FF7" w:rsidRPr="00BE4FF7" w:rsidRDefault="00BE4FF7" w:rsidP="00AE64F7">
      <w:pPr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 употреблять отдельные приставки, соотнося их с предлогами (в объёме программы);</w:t>
      </w:r>
    </w:p>
    <w:p w:rsidR="00BE4FF7" w:rsidRPr="00BE4FF7" w:rsidRDefault="00BE4FF7" w:rsidP="00AE64F7">
      <w:pPr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слова из заданных частей слова;</w:t>
      </w:r>
    </w:p>
    <w:p w:rsidR="00BE4FF7" w:rsidRPr="00BE4FF7" w:rsidRDefault="00BE4FF7" w:rsidP="00AE64F7">
      <w:pPr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слова по их строению, характеризовать различия, классифицировать слова в зависимости от строения;</w:t>
      </w:r>
    </w:p>
    <w:p w:rsidR="00BE4FF7" w:rsidRPr="00BE4FF7" w:rsidRDefault="00BE4FF7" w:rsidP="00AE64F7">
      <w:pPr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с предъявленными моделями, выбирать из предложенных слов к заданной модели.</w:t>
      </w:r>
    </w:p>
    <w:p w:rsidR="00BE4FF7" w:rsidRPr="00BE4FF7" w:rsidRDefault="00BE4FF7" w:rsidP="00AE64F7">
      <w:pPr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изменяемые и неизменяемые слова.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BE4FF7" w:rsidRPr="00BE4FF7" w:rsidRDefault="00BE4FF7" w:rsidP="00AE64F7">
      <w:pPr>
        <w:numPr>
          <w:ilvl w:val="0"/>
          <w:numId w:val="7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 словах основу (в простых случаях), понимать роль каждой из её частей (корня, приставки, суффикса) в передаче лексического значения слова (без термина);</w:t>
      </w:r>
    </w:p>
    <w:p w:rsidR="00BE4FF7" w:rsidRPr="00BE4FF7" w:rsidRDefault="00BE4FF7" w:rsidP="00AE64F7">
      <w:pPr>
        <w:numPr>
          <w:ilvl w:val="0"/>
          <w:numId w:val="7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от других сложные слова, выделять в них два корня;</w:t>
      </w:r>
    </w:p>
    <w:p w:rsidR="00BE4FF7" w:rsidRPr="00BE4FF7" w:rsidRDefault="00BE4FF7" w:rsidP="00AE64F7">
      <w:pPr>
        <w:numPr>
          <w:ilvl w:val="0"/>
          <w:numId w:val="7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значения, вносимые в слово суффиксами и приставками (в пределах накопленного опыта), образовывать слова с этими морфемами для передачи соответствующего значения;</w:t>
      </w:r>
    </w:p>
    <w:p w:rsidR="00BE4FF7" w:rsidRPr="00BE4FF7" w:rsidRDefault="00BE4FF7" w:rsidP="00AE64F7">
      <w:pPr>
        <w:numPr>
          <w:ilvl w:val="0"/>
          <w:numId w:val="7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употреблять отдельные приставки, соотнося их с предлогами (в объёме программы);</w:t>
      </w:r>
    </w:p>
    <w:p w:rsidR="00BE4FF7" w:rsidRPr="00BE4FF7" w:rsidRDefault="00BE4FF7" w:rsidP="00AE64F7">
      <w:pPr>
        <w:numPr>
          <w:ilvl w:val="0"/>
          <w:numId w:val="7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подбирать слова к предложенной модели;</w:t>
      </w:r>
    </w:p>
    <w:p w:rsidR="00BE4FF7" w:rsidRPr="003F316D" w:rsidRDefault="00BE4FF7" w:rsidP="00AE64F7">
      <w:pPr>
        <w:numPr>
          <w:ilvl w:val="0"/>
          <w:numId w:val="7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полный разбор слов по составу (в соответствии с освоенным способом действия), выделять в слове нулевое окончание.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лексики: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BE4FF7" w:rsidRPr="00BE4FF7" w:rsidRDefault="00BE4FF7" w:rsidP="00AE64F7">
      <w:pPr>
        <w:numPr>
          <w:ilvl w:val="0"/>
          <w:numId w:val="8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 что понимание значения слов – обязательное условие их умелого использования в устной и письменной речи;</w:t>
      </w:r>
    </w:p>
    <w:p w:rsidR="00BE4FF7" w:rsidRPr="00BE4FF7" w:rsidRDefault="00BE4FF7" w:rsidP="00AE64F7">
      <w:pPr>
        <w:numPr>
          <w:ilvl w:val="0"/>
          <w:numId w:val="8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среди предложенных слов синонимы и антонимы (простые случаи);</w:t>
      </w:r>
    </w:p>
    <w:p w:rsidR="00BE4FF7" w:rsidRPr="003F316D" w:rsidRDefault="00BE4FF7" w:rsidP="00AE64F7">
      <w:pPr>
        <w:numPr>
          <w:ilvl w:val="0"/>
          <w:numId w:val="8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стараться не допускать в письменной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 неоправданных повторов слов.</w:t>
      </w:r>
    </w:p>
    <w:p w:rsidR="00BE4FF7" w:rsidRPr="00BE4FF7" w:rsidRDefault="00BE4FF7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BE4FF7" w:rsidRPr="00BE4FF7" w:rsidRDefault="00BE4FF7" w:rsidP="00AE64F7">
      <w:pPr>
        <w:numPr>
          <w:ilvl w:val="0"/>
          <w:numId w:val="9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использованием синонимов и антонимов в речи; подбирать к предложенным словам 1–2 синонима, антоним;</w:t>
      </w:r>
    </w:p>
    <w:p w:rsidR="00BE4FF7" w:rsidRDefault="00BE4FF7" w:rsidP="00AE64F7">
      <w:pPr>
        <w:numPr>
          <w:ilvl w:val="0"/>
          <w:numId w:val="9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FF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8037AF" w:rsidRDefault="008037AF" w:rsidP="00AE64F7">
      <w:pPr>
        <w:pStyle w:val="s1"/>
        <w:shd w:val="clear" w:color="auto" w:fill="FFFFFF"/>
        <w:spacing w:line="276" w:lineRule="auto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E16AD0" w:rsidRDefault="008037AF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  <w:r w:rsidRPr="00642980">
        <w:rPr>
          <w:b/>
          <w:szCs w:val="28"/>
        </w:rPr>
        <w:lastRenderedPageBreak/>
        <w:t xml:space="preserve">Содержание </w:t>
      </w:r>
      <w:r w:rsidR="00E16AD0" w:rsidRPr="00642980">
        <w:rPr>
          <w:b/>
          <w:szCs w:val="28"/>
        </w:rPr>
        <w:t>коррекционного курса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программа содержит следующие разделы: </w:t>
      </w:r>
      <w:r w:rsidRPr="00FD0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«Работа над звуком и словом», «Работа над предложением», «Работа над связ</w:t>
      </w:r>
      <w:r w:rsidRPr="00FD0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речью».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над всеми разделами ведется параллель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oftHyphen/>
        <w:t>но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однако при необходимости учитель может посвятить отдельные уроки работе над словом, над предложением или над связной речью.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 такой подход можно, лишь опираясь на совокупность основных закономерностей и принципов построения учебного процесса, предлагаемых современной педагогикой, психологией и лингвистикой.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Работа над звуком и словом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ризван решать следующие задачи:</w:t>
      </w:r>
    </w:p>
    <w:p w:rsidR="00FD04C8" w:rsidRPr="00FD04C8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фонематических процессов (восприятия, анализа, синтеза, представлений);</w:t>
      </w:r>
    </w:p>
    <w:p w:rsidR="00FD04C8" w:rsidRPr="00FD04C8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навыков анализа и синтеза </w:t>
      </w:r>
      <w:proofErr w:type="spellStart"/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-буквенного и слогового состава слова, используя изученные к этому времени в классе буквы и отработанные слова-термины.</w:t>
      </w:r>
    </w:p>
    <w:p w:rsidR="00FD04C8" w:rsidRPr="00FD04C8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восприятию определённых орфограмм, правописание которых основано на полноценных представлениях о звуковом составе слова;</w:t>
      </w:r>
    </w:p>
    <w:p w:rsidR="00FD04C8" w:rsidRPr="00FD04C8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 слов, обозначающих предметы, признаки, качества предметов, действия;</w:t>
      </w:r>
    </w:p>
    <w:p w:rsidR="00FD04C8" w:rsidRPr="00FD04C8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и развитие словарного запаса обучающихся как путем накопления новых слов, так и за счет развития умения пользоваться различными способами словообразования;</w:t>
      </w:r>
    </w:p>
    <w:p w:rsidR="00FD04C8" w:rsidRPr="00FD04C8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обобщенном лексико-грамматическом значении слова;</w:t>
      </w:r>
    </w:p>
    <w:p w:rsidR="00FD04C8" w:rsidRPr="00FD04C8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значений слов;</w:t>
      </w:r>
    </w:p>
    <w:p w:rsidR="00FD04C8" w:rsidRPr="00FD04C8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лексической системности;</w:t>
      </w:r>
    </w:p>
    <w:p w:rsidR="00FD04C8" w:rsidRPr="00FD04C8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 закрепление связей слова с другими словами;</w:t>
      </w:r>
    </w:p>
    <w:p w:rsidR="00FD04C8" w:rsidRPr="003F316D" w:rsidRDefault="00FD04C8" w:rsidP="00AE64F7">
      <w:pPr>
        <w:numPr>
          <w:ilvl w:val="0"/>
          <w:numId w:val="10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правильному употреблению слов различных морфологических категорий в самостоятельной речи.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звуком включает уточнение представления обучающихся о звуках, способе их образовании, классификации, дифференциации и формирование навыков </w:t>
      </w:r>
      <w:proofErr w:type="spellStart"/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-буквенного и слогового</w:t>
      </w:r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анализа. 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Вводится понятие </w:t>
      </w:r>
      <w:r w:rsidRPr="00FD0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«ударение», «ударный» и «безударный» гласный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основа для освоения орфограмм.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дифференциации смешиваемых звуков даётся их полная артикуляционная и акустическая характеристика, выявляется сходство и различие. Различаемые звуки сравниваются в слогах, в словах-паронимах, во фразах, в речи, а потом связываются с 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буквами и дифференцируются при чтении и на письме. Обучающиеся учатся дифференцировать твёрдые и мягкие согласные, звонкие и глухие, а также звуки, сходные по акустико-артикуляционным признакам.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навык обозначения на письме мягкости согласного с помощью гласных букв второго ряда и с помощью мягкого знака.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этапе дифференциации кинетически и оптически сходных букв проводится анализ смешиваемых букв, вычленяются в них схожие и различные элементы, определяется последовательность движения руки при их написании. Закрепляется сформированный кинетический навык на уровне написания слогов, слов и предложений.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навыка </w:t>
      </w:r>
      <w:proofErr w:type="spellStart"/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-буквенного анализа является основой для освоения обучающимися лексического и грамматического уровней, так как позволяет связать набор звуков, обозначающих словообразующие аффиксы с определённым их семантическим и грамматическим значением. Это приводит к видению речевых закономерностей и формированию необходимых языковых обобщений.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словаря осуществляется в тесной связи с развитием познавательной деятельности обучающихся на основе ознакомле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 предметами и явлениями окружающей действительности, уг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лубления и обобщения знаний о них. 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мантически близких).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учатся группировать слова по различным лексико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- семантическим признакам (родовидовым отношениям, отношени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часть-целое,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обучающихся фор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мируется способность выделять и сравнивать различные морфемы в словах.</w:t>
      </w:r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усвоения словообразования рекомендуется сле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деление общих и различных элементов в словах, уточнение обобщен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одинаковой некорневой морфемой. Обучающиеся знакомятся с многозначностью отдельных приставок. При образо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 новых слов с помощью суффиксов следует обучать учащихся улавливать общий признак, обозначаемый этими суффиксами (на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пример, обозначение лиц по роду их деятельности, профессии при помощи суффиксов</w:t>
      </w:r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(-</w:t>
      </w:r>
      <w:proofErr w:type="spellStart"/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щик</w:t>
      </w:r>
      <w:proofErr w:type="spellEnd"/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-чик, -</w:t>
      </w:r>
      <w:proofErr w:type="spellStart"/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</w:t>
      </w:r>
      <w:proofErr w:type="spellEnd"/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</w:t>
      </w:r>
      <w:proofErr w:type="spellEnd"/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арь</w:t>
      </w:r>
      <w:proofErr w:type="spellEnd"/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 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в речь вводятся слова, образованные при помощи приставок и суф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фиксов одновременно.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уточнением лексического значения слова усваи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его грамматическое значение. Формируются понимание и дифференциация грамматических форм словоизменения: уточнение значения, употребления и дифференциации предлогов (в значении направления действия, местонахождения в различных предложно-падежных формах), согласования различных частей речи.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понимание и дифференциация словообразовательных моделей: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существительных, образованных с помощью уменьшительно-ласкательных суффиксов и суффиксов со значением «очень большой»;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прилагательных, образованных от существительных (с использованием продуктивных и непродуктивных суффиксов с чередованием и без чередования);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глаголов, образованных префиксальным способом. Уточняются общие значения и звучания словообразующих аффиксов.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Сравниваются родственные слова по значению и звучанию (производящего и производного), определяется их сходство и различие. Определяются и выделяются в родственных словах общие морфемы, соотносятся со значением. Формируются модели словообразования, уточняются и дифференцируются значения словообразующих аффиксов через сравнение слов с одинаковым аффиксом, через сравнение родственных слов.</w:t>
      </w:r>
    </w:p>
    <w:p w:rsidR="00FD04C8" w:rsidRPr="008E5E64" w:rsidRDefault="008E5E64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Работа над предложением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этого раздела - раз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и совершенствование грамматического оформления речи пу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 овладения словосочетаниями различных типов, связью слов в предложении, мо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делями различных синтаксических конструкций предложения.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(типы) предложений усложняются от класса к классу.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грамматическим строем языка в младших классах ведется в практическом плане без употребления грамматических терминов, путем формирования языковых (морфологических и син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таксических) обобщений.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различных конструкций предложения осущест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вляется как на основе речевых образцов, так и на основе демон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стрируемого действия, с помощью картинок.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над предложением большое внимание уделяется семантическим связям между словами предложения (с использованием вопросов, сопоставления по значению, верификации предложений, различной символизации).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введении в речь той или иной модели предложения необ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 опираться на внешние схемы, выделяя и обозначая графи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 его структурные компоненты.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FD04C8" w:rsidRPr="008E5E64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E5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Работа над связно</w:t>
      </w:r>
      <w:r w:rsidR="008E5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 речью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="008E5E64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задачи раздела следующие:</w:t>
      </w:r>
    </w:p>
    <w:p w:rsidR="00FD04C8" w:rsidRPr="00FD04C8" w:rsidRDefault="00FD04C8" w:rsidP="00AE64F7">
      <w:pPr>
        <w:numPr>
          <w:ilvl w:val="0"/>
          <w:numId w:val="11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FD04C8" w:rsidRPr="00FD04C8" w:rsidRDefault="00FD04C8" w:rsidP="00AE64F7">
      <w:pPr>
        <w:numPr>
          <w:ilvl w:val="0"/>
          <w:numId w:val="11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умений планировать содержание связного собственного высказывания;</w:t>
      </w:r>
    </w:p>
    <w:p w:rsidR="00FD04C8" w:rsidRPr="00FD04C8" w:rsidRDefault="00FD04C8" w:rsidP="00AE64F7">
      <w:pPr>
        <w:numPr>
          <w:ilvl w:val="0"/>
          <w:numId w:val="11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понимать связные высказывания различной сложности;</w:t>
      </w:r>
    </w:p>
    <w:p w:rsidR="00FD04C8" w:rsidRPr="008E5E64" w:rsidRDefault="00FD04C8" w:rsidP="00AE64F7">
      <w:pPr>
        <w:numPr>
          <w:ilvl w:val="0"/>
          <w:numId w:val="11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самостоятельно выбирать и адекватно использовать язы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ковые средства оформления связного высказывания.</w:t>
      </w:r>
    </w:p>
    <w:p w:rsidR="00FD04C8" w:rsidRPr="008E5E64" w:rsidRDefault="00FD04C8" w:rsidP="00AE64F7">
      <w:pPr>
        <w:spacing w:after="1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предусматривается овладение разными формами связной речи, видами </w:t>
      </w:r>
      <w:r w:rsidRPr="008E5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(устная и письмен</w:t>
      </w:r>
      <w:r w:rsidRPr="008E5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ная) 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типами или стилями </w:t>
      </w:r>
      <w:r w:rsidRPr="008E5E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(сообщение, повествование, описание, рассуждение).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смысловым содержанием текста включает развитие умения анализировать наглядную ситуацию (реальную ситуацию, серии сюжетных картинок, сюжетную картинку), выделять в ней главное и существенное, основное и фоновое, формирование уме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устанавливать смысловые связи между отдельными компонен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ситуации и располагать эти компоненты в определенной ло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гической последовательности, определяя смысловой план текста, умение удерживать смысловую программу в памяти, а в дальнейшем развертывать ее в процессе порождения связного высказывания.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смыслового программирования текста проводится работа с серией сюжетных картинок (раскладывание серий, нахож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лишней или «выпавшей» картинки и т.д.); работа с двумя сход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ситуации на картинке, ее анализу. Исполь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зуется также работа над соотнесением сюжетных и предметных кар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тинок;</w:t>
      </w:r>
    </w:p>
    <w:p w:rsidR="00FD04C8" w:rsidRP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по анализу отдельной сюжетной картинки; составлению смысло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плана связного высказывания (сначала картинно-графического, затем картинно-вербального, далее вербального).</w:t>
      </w:r>
    </w:p>
    <w:p w:rsidR="00FD04C8" w:rsidRDefault="00FD04C8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оформлять текст с помощью языковых средств включает развитие навыков правильного выбора слов, грам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матического оформления связей между словами в предложении, а также умения использовать специальные лингвистические средст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связи между отдельными предложениями текста. Учитывая степень трудности продуцирования текстов различной структуры реко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мендуется следующая последовательность работы: формирование умений составлять текст-повествование, текст-описание, текст-рассуждение.</w:t>
      </w:r>
    </w:p>
    <w:p w:rsidR="00646DB4" w:rsidRPr="00323F22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23F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Коррекционная программа 2 класса:</w:t>
      </w:r>
    </w:p>
    <w:p w:rsidR="00646DB4" w:rsidRPr="00864FB1" w:rsidRDefault="0072490E" w:rsidP="00AE64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Диагностический этап</w:t>
      </w:r>
      <w:r w:rsidR="00666F1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– 2</w:t>
      </w:r>
      <w:r w:rsidR="00646DB4" w:rsidRPr="00864FB1">
        <w:rPr>
          <w:rFonts w:ascii="Times New Roman" w:eastAsia="Times New Roman" w:hAnsi="Times New Roman" w:cs="Times New Roman"/>
          <w:b/>
          <w:bCs/>
          <w:sz w:val="24"/>
          <w:szCs w:val="28"/>
        </w:rPr>
        <w:t>ч</w:t>
      </w:r>
    </w:p>
    <w:p w:rsidR="00646DB4" w:rsidRPr="00864FB1" w:rsidRDefault="00646DB4" w:rsidP="00AE64F7">
      <w:pPr>
        <w:pStyle w:val="Style12"/>
        <w:widowControl/>
        <w:spacing w:before="120" w:after="120" w:line="276" w:lineRule="auto"/>
        <w:rPr>
          <w:szCs w:val="28"/>
        </w:rPr>
      </w:pPr>
      <w:r w:rsidRPr="00864FB1">
        <w:rPr>
          <w:szCs w:val="28"/>
        </w:rPr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Pr="00864FB1">
        <w:rPr>
          <w:szCs w:val="28"/>
        </w:rPr>
        <w:t>звуко</w:t>
      </w:r>
      <w:proofErr w:type="spellEnd"/>
      <w:r w:rsidR="00A85B54">
        <w:rPr>
          <w:szCs w:val="28"/>
        </w:rPr>
        <w:t>-</w:t>
      </w:r>
      <w:r w:rsidRPr="00864FB1">
        <w:rPr>
          <w:szCs w:val="28"/>
        </w:rPr>
        <w:t>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</w: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46DB4" w:rsidRDefault="0072490E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Предложение –</w:t>
      </w:r>
      <w:r w:rsidR="00666F12">
        <w:rPr>
          <w:b/>
          <w:szCs w:val="28"/>
        </w:rPr>
        <w:t xml:space="preserve"> 5</w:t>
      </w:r>
      <w:r>
        <w:rPr>
          <w:b/>
          <w:szCs w:val="28"/>
        </w:rPr>
        <w:t>ч</w:t>
      </w:r>
    </w:p>
    <w:p w:rsidR="0072490E" w:rsidRPr="00642980" w:rsidRDefault="00642980" w:rsidP="00AE64F7">
      <w:pPr>
        <w:pStyle w:val="s1"/>
        <w:shd w:val="clear" w:color="auto" w:fill="FFFFFF"/>
        <w:spacing w:line="276" w:lineRule="auto"/>
        <w:rPr>
          <w:szCs w:val="28"/>
        </w:rPr>
      </w:pPr>
      <w:r w:rsidRPr="00642980">
        <w:rPr>
          <w:szCs w:val="28"/>
        </w:rPr>
        <w:t>Предложение. Интонационная законченность предложения. Установление связи слов в предложениях. Составление предложений из слов и по картинкам.</w:t>
      </w:r>
    </w:p>
    <w:p w:rsidR="0072490E" w:rsidRDefault="0072490E" w:rsidP="00AE64F7">
      <w:pPr>
        <w:pStyle w:val="s1"/>
        <w:shd w:val="clear" w:color="auto" w:fill="FFFFFF"/>
        <w:spacing w:line="276" w:lineRule="auto"/>
        <w:jc w:val="center"/>
        <w:rPr>
          <w:b/>
          <w:color w:val="000000"/>
        </w:rPr>
      </w:pPr>
      <w:r w:rsidRPr="0072490E">
        <w:rPr>
          <w:b/>
          <w:color w:val="000000"/>
        </w:rPr>
        <w:t>Восполнение пробелов по формированию фонематических процессов</w:t>
      </w:r>
      <w:r>
        <w:rPr>
          <w:b/>
          <w:color w:val="000000"/>
        </w:rPr>
        <w:t xml:space="preserve"> –</w:t>
      </w:r>
      <w:r w:rsidR="00A10972">
        <w:rPr>
          <w:b/>
          <w:color w:val="000000"/>
        </w:rPr>
        <w:t xml:space="preserve"> 17</w:t>
      </w:r>
      <w:r>
        <w:rPr>
          <w:b/>
          <w:color w:val="000000"/>
        </w:rPr>
        <w:t>ч</w:t>
      </w:r>
    </w:p>
    <w:p w:rsidR="00642980" w:rsidRPr="00642980" w:rsidRDefault="00642980" w:rsidP="00AE64F7">
      <w:pPr>
        <w:pStyle w:val="s1"/>
        <w:shd w:val="clear" w:color="auto" w:fill="FFFFFF"/>
        <w:spacing w:line="276" w:lineRule="auto"/>
        <w:rPr>
          <w:color w:val="000000"/>
        </w:rPr>
      </w:pPr>
      <w:r w:rsidRPr="00642980">
        <w:rPr>
          <w:color w:val="000000"/>
        </w:rPr>
        <w:t xml:space="preserve">Звуки речи. Гласные и согласные звуки и буквы. </w:t>
      </w:r>
      <w:proofErr w:type="spellStart"/>
      <w:proofErr w:type="gramStart"/>
      <w:r w:rsidRPr="00642980">
        <w:rPr>
          <w:color w:val="000000"/>
        </w:rPr>
        <w:t>Звуко</w:t>
      </w:r>
      <w:proofErr w:type="spellEnd"/>
      <w:r w:rsidR="00A85B54">
        <w:rPr>
          <w:color w:val="000000"/>
        </w:rPr>
        <w:t>-</w:t>
      </w:r>
      <w:r w:rsidRPr="00642980">
        <w:rPr>
          <w:color w:val="000000"/>
        </w:rPr>
        <w:t>буквенный</w:t>
      </w:r>
      <w:proofErr w:type="gramEnd"/>
      <w:r w:rsidRPr="00642980">
        <w:rPr>
          <w:color w:val="000000"/>
        </w:rPr>
        <w:t xml:space="preserve"> анализ слов. Фонетический анализ слов. Слог. Слоговой состав слова. Деление слов на слоги. Ударение. Дифференциация парных твердых и мягких согласных. Дифференциация гласных а–я. Дифференциация гласных у-ю. Дифференциация гласных о –ё. Дифференциация гласных ё-ю. Мягкий знак в середине слова. Мягкий знак в словах и предложениях. Разделительный мягкий знак в словах. Разделительный мягкий знак в словах и предложениях.</w:t>
      </w:r>
    </w:p>
    <w:p w:rsidR="0072490E" w:rsidRDefault="0072490E" w:rsidP="00AE64F7">
      <w:pPr>
        <w:pStyle w:val="s1"/>
        <w:shd w:val="clear" w:color="auto" w:fill="FFFFFF"/>
        <w:spacing w:line="276" w:lineRule="auto"/>
        <w:jc w:val="center"/>
        <w:rPr>
          <w:b/>
          <w:color w:val="000000"/>
          <w:szCs w:val="21"/>
        </w:rPr>
      </w:pPr>
      <w:r w:rsidRPr="0072490E">
        <w:rPr>
          <w:b/>
          <w:color w:val="000000"/>
          <w:szCs w:val="21"/>
        </w:rPr>
        <w:t>Корень слова</w:t>
      </w:r>
      <w:r>
        <w:rPr>
          <w:b/>
          <w:color w:val="000000"/>
          <w:szCs w:val="21"/>
        </w:rPr>
        <w:t xml:space="preserve"> –</w:t>
      </w:r>
      <w:r w:rsidR="00666F12">
        <w:rPr>
          <w:b/>
          <w:color w:val="000000"/>
          <w:szCs w:val="21"/>
        </w:rPr>
        <w:t xml:space="preserve"> 5</w:t>
      </w:r>
      <w:r>
        <w:rPr>
          <w:b/>
          <w:color w:val="000000"/>
          <w:szCs w:val="21"/>
        </w:rPr>
        <w:t>ч</w:t>
      </w:r>
    </w:p>
    <w:p w:rsidR="00642980" w:rsidRPr="00642980" w:rsidRDefault="00642980" w:rsidP="00AE64F7">
      <w:pPr>
        <w:pStyle w:val="s1"/>
        <w:shd w:val="clear" w:color="auto" w:fill="FFFFFF"/>
        <w:spacing w:line="276" w:lineRule="auto"/>
        <w:rPr>
          <w:color w:val="000000"/>
          <w:szCs w:val="21"/>
        </w:rPr>
      </w:pPr>
      <w:r w:rsidRPr="00642980">
        <w:rPr>
          <w:color w:val="000000"/>
          <w:szCs w:val="21"/>
        </w:rPr>
        <w:t>Однокоренные слова. Родственные слова. Корень слова. Чередование согласных в корне. Способы проверки написания буквы, обозначающей безударный гласный звук в корне слова. Правописание слов с безударным гласным звуком  в корне.</w:t>
      </w:r>
    </w:p>
    <w:p w:rsidR="0072490E" w:rsidRDefault="0072490E" w:rsidP="00AE64F7">
      <w:pPr>
        <w:pStyle w:val="s1"/>
        <w:shd w:val="clear" w:color="auto" w:fill="FFFFFF"/>
        <w:spacing w:line="276" w:lineRule="auto"/>
        <w:jc w:val="center"/>
        <w:rPr>
          <w:b/>
          <w:color w:val="000000"/>
          <w:szCs w:val="21"/>
        </w:rPr>
      </w:pPr>
      <w:r w:rsidRPr="0072490E">
        <w:rPr>
          <w:b/>
          <w:color w:val="000000"/>
          <w:szCs w:val="21"/>
        </w:rPr>
        <w:t>Словообразование различных частей речи</w:t>
      </w:r>
      <w:r>
        <w:rPr>
          <w:b/>
          <w:color w:val="000000"/>
          <w:szCs w:val="21"/>
        </w:rPr>
        <w:t xml:space="preserve"> –</w:t>
      </w:r>
      <w:r w:rsidR="00177E40">
        <w:rPr>
          <w:b/>
          <w:color w:val="000000"/>
          <w:szCs w:val="21"/>
        </w:rPr>
        <w:t xml:space="preserve"> 16</w:t>
      </w:r>
      <w:r>
        <w:rPr>
          <w:b/>
          <w:color w:val="000000"/>
          <w:szCs w:val="21"/>
        </w:rPr>
        <w:t>ч</w:t>
      </w:r>
    </w:p>
    <w:p w:rsidR="00642980" w:rsidRPr="003625CA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Имя существительное. </w:t>
      </w:r>
      <w:r w:rsidRPr="003625C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Существительные</w:t>
      </w:r>
      <w:r w:rsidRPr="003625CA">
        <w:rPr>
          <w:rFonts w:ascii="Times New Roman" w:eastAsia="Times New Roman" w:hAnsi="Times New Roman" w:cs="Times New Roman"/>
          <w:color w:val="000000"/>
          <w:sz w:val="21"/>
          <w:szCs w:val="21"/>
        </w:rPr>
        <w:t> с уменьшительно-ласкательными суффиксами: -к-, -</w:t>
      </w:r>
      <w:proofErr w:type="spellStart"/>
      <w:r w:rsidRPr="003625CA">
        <w:rPr>
          <w:rFonts w:ascii="Times New Roman" w:eastAsia="Times New Roman" w:hAnsi="Times New Roman" w:cs="Times New Roman"/>
          <w:color w:val="000000"/>
          <w:sz w:val="21"/>
          <w:szCs w:val="21"/>
        </w:rPr>
        <w:t>ик</w:t>
      </w:r>
      <w:proofErr w:type="spellEnd"/>
      <w:r w:rsidRPr="003625CA">
        <w:rPr>
          <w:rFonts w:ascii="Times New Roman" w:eastAsia="Times New Roman" w:hAnsi="Times New Roman" w:cs="Times New Roman"/>
          <w:color w:val="000000"/>
          <w:sz w:val="21"/>
          <w:szCs w:val="21"/>
        </w:rPr>
        <w:t>-,-чик-.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Существительные с уменьшительно-ласкательными суффиксами: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ечк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ушк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ышк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Названия детёнышей животных: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онок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ёнок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Названия детёнышей животных: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ат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ят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-их-,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иц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Профессии с суффиксами: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щик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-,-чик-,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ист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-ник-.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Профессии с суффиксами: -ёр-, -ор-,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тель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арь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Профессии с суффиксами: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чиц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щиц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иц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-их-,-ниц-.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Имя прилагательное.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Качественные прилагательные: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оват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еват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-;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оньк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еньк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ушк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Относительные прилагательные</w:t>
      </w: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: –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ов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-ев-,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ск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-н-,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ист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Притяжательные прилагательные: –ин-, -</w:t>
      </w:r>
      <w:proofErr w:type="spellStart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ов</w:t>
      </w:r>
      <w:proofErr w:type="spellEnd"/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-, -й-.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Глагол как часть речи.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42980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Глаголы</w:t>
      </w:r>
      <w:r w:rsidRPr="00642980">
        <w:rPr>
          <w:rFonts w:ascii="Times New Roman" w:eastAsia="Times New Roman" w:hAnsi="Times New Roman" w:cs="Times New Roman"/>
          <w:color w:val="000000"/>
          <w:sz w:val="24"/>
          <w:szCs w:val="21"/>
        </w:rPr>
        <w:t> со значением направления действий: в-, на-, с-.</w:t>
      </w:r>
    </w:p>
    <w:p w:rsidR="00642980" w:rsidRPr="00642980" w:rsidRDefault="00642980" w:rsidP="00AE64F7">
      <w:p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625CA">
        <w:rPr>
          <w:rFonts w:ascii="Times New Roman" w:eastAsia="Times New Roman" w:hAnsi="Times New Roman" w:cs="Times New Roman"/>
          <w:color w:val="000000"/>
          <w:sz w:val="21"/>
          <w:szCs w:val="21"/>
        </w:rPr>
        <w:t>Глаголы с пространственным и временным значением: в-, вы-, от-,про-, пере-, ото-.</w:t>
      </w: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color w:val="000000"/>
          <w:szCs w:val="21"/>
        </w:rPr>
      </w:pPr>
    </w:p>
    <w:p w:rsidR="0072490E" w:rsidRDefault="0072490E" w:rsidP="00AE64F7">
      <w:pPr>
        <w:pStyle w:val="s1"/>
        <w:shd w:val="clear" w:color="auto" w:fill="FFFFFF"/>
        <w:spacing w:line="276" w:lineRule="auto"/>
        <w:jc w:val="center"/>
        <w:rPr>
          <w:b/>
          <w:color w:val="000000"/>
          <w:szCs w:val="21"/>
        </w:rPr>
      </w:pPr>
      <w:r w:rsidRPr="0072490E">
        <w:rPr>
          <w:b/>
          <w:color w:val="000000"/>
          <w:szCs w:val="21"/>
        </w:rPr>
        <w:lastRenderedPageBreak/>
        <w:t>Предлоги</w:t>
      </w:r>
      <w:r>
        <w:rPr>
          <w:b/>
          <w:color w:val="000000"/>
          <w:szCs w:val="21"/>
        </w:rPr>
        <w:t xml:space="preserve"> –</w:t>
      </w:r>
      <w:r w:rsidR="00666F12">
        <w:rPr>
          <w:b/>
          <w:color w:val="000000"/>
          <w:szCs w:val="21"/>
        </w:rPr>
        <w:t xml:space="preserve"> 9</w:t>
      </w:r>
      <w:r>
        <w:rPr>
          <w:b/>
          <w:color w:val="000000"/>
          <w:szCs w:val="21"/>
        </w:rPr>
        <w:t>ч</w:t>
      </w:r>
    </w:p>
    <w:p w:rsidR="00642980" w:rsidRPr="00642980" w:rsidRDefault="00642980" w:rsidP="00AE64F7">
      <w:pPr>
        <w:pStyle w:val="s1"/>
        <w:shd w:val="clear" w:color="auto" w:fill="FFFFFF"/>
        <w:spacing w:line="276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Предлог. </w:t>
      </w:r>
      <w:r w:rsidRPr="00642980">
        <w:rPr>
          <w:color w:val="000000"/>
          <w:szCs w:val="21"/>
        </w:rPr>
        <w:t>Предлоги в, из; на, с (со); к, от, до; над, под; под и из-под; за и из-за.</w:t>
      </w:r>
    </w:p>
    <w:p w:rsidR="00642980" w:rsidRPr="00642980" w:rsidRDefault="00642980" w:rsidP="00AE64F7">
      <w:pPr>
        <w:pStyle w:val="s1"/>
        <w:shd w:val="clear" w:color="auto" w:fill="FFFFFF"/>
        <w:spacing w:line="276" w:lineRule="auto"/>
        <w:rPr>
          <w:color w:val="000000"/>
          <w:szCs w:val="21"/>
        </w:rPr>
      </w:pPr>
      <w:r w:rsidRPr="00642980">
        <w:rPr>
          <w:color w:val="000000"/>
          <w:szCs w:val="21"/>
        </w:rPr>
        <w:t>Предлоги, имеющие различное значение: у, с, за, из-за, в, из.</w:t>
      </w:r>
    </w:p>
    <w:p w:rsidR="0072490E" w:rsidRDefault="0072490E" w:rsidP="00AE64F7">
      <w:pPr>
        <w:pStyle w:val="s1"/>
        <w:shd w:val="clear" w:color="auto" w:fill="FFFFFF"/>
        <w:spacing w:line="276" w:lineRule="auto"/>
        <w:jc w:val="center"/>
        <w:rPr>
          <w:b/>
          <w:color w:val="000000"/>
          <w:szCs w:val="21"/>
        </w:rPr>
      </w:pPr>
      <w:r w:rsidRPr="0072490E">
        <w:rPr>
          <w:b/>
          <w:color w:val="000000"/>
          <w:szCs w:val="21"/>
        </w:rPr>
        <w:t>Дифференциация предлогов и приставок</w:t>
      </w:r>
      <w:r>
        <w:rPr>
          <w:b/>
          <w:color w:val="000000"/>
          <w:szCs w:val="21"/>
        </w:rPr>
        <w:t xml:space="preserve"> –</w:t>
      </w:r>
      <w:r w:rsidR="001D36CB">
        <w:rPr>
          <w:b/>
          <w:color w:val="000000"/>
          <w:szCs w:val="21"/>
        </w:rPr>
        <w:t xml:space="preserve"> 5</w:t>
      </w:r>
      <w:r>
        <w:rPr>
          <w:b/>
          <w:color w:val="000000"/>
          <w:szCs w:val="21"/>
        </w:rPr>
        <w:t>ч</w:t>
      </w:r>
    </w:p>
    <w:p w:rsidR="00642980" w:rsidRPr="00642980" w:rsidRDefault="00642980" w:rsidP="00AE64F7">
      <w:pPr>
        <w:pStyle w:val="s1"/>
        <w:shd w:val="clear" w:color="auto" w:fill="FFFFFF"/>
        <w:spacing w:line="276" w:lineRule="auto"/>
        <w:rPr>
          <w:color w:val="000000"/>
          <w:szCs w:val="21"/>
        </w:rPr>
      </w:pPr>
      <w:r w:rsidRPr="00642980">
        <w:rPr>
          <w:color w:val="000000"/>
          <w:szCs w:val="21"/>
        </w:rPr>
        <w:t>Различени</w:t>
      </w:r>
      <w:r>
        <w:rPr>
          <w:color w:val="000000"/>
          <w:szCs w:val="21"/>
        </w:rPr>
        <w:t xml:space="preserve">е разных предлогов и приставок. </w:t>
      </w:r>
      <w:r w:rsidRPr="00642980">
        <w:rPr>
          <w:color w:val="000000"/>
          <w:szCs w:val="21"/>
        </w:rPr>
        <w:t>Дифференциация приставки на- и предлога на.</w:t>
      </w:r>
    </w:p>
    <w:p w:rsidR="00642980" w:rsidRPr="00642980" w:rsidRDefault="00642980" w:rsidP="00AE64F7">
      <w:pPr>
        <w:pStyle w:val="s1"/>
        <w:shd w:val="clear" w:color="auto" w:fill="FFFFFF"/>
        <w:spacing w:line="276" w:lineRule="auto"/>
        <w:rPr>
          <w:color w:val="000000"/>
          <w:szCs w:val="21"/>
        </w:rPr>
      </w:pPr>
      <w:r w:rsidRPr="00642980">
        <w:rPr>
          <w:color w:val="000000"/>
          <w:szCs w:val="21"/>
        </w:rPr>
        <w:t>Дифференциац</w:t>
      </w:r>
      <w:r>
        <w:rPr>
          <w:color w:val="000000"/>
          <w:szCs w:val="21"/>
        </w:rPr>
        <w:t xml:space="preserve">ия приставки по- и предлога по. </w:t>
      </w:r>
      <w:r w:rsidRPr="00642980">
        <w:rPr>
          <w:color w:val="000000"/>
          <w:szCs w:val="21"/>
        </w:rPr>
        <w:t>Дифференциация приставки</w:t>
      </w:r>
      <w:r>
        <w:rPr>
          <w:color w:val="000000"/>
          <w:szCs w:val="21"/>
        </w:rPr>
        <w:t xml:space="preserve"> с-(со- и предлога с-(со-). </w:t>
      </w:r>
      <w:r w:rsidRPr="00642980">
        <w:rPr>
          <w:color w:val="000000"/>
          <w:szCs w:val="21"/>
        </w:rPr>
        <w:t>Обобщение по теме: «Дифференциация предлогов и приставок»</w:t>
      </w:r>
    </w:p>
    <w:p w:rsidR="0072490E" w:rsidRDefault="0072490E" w:rsidP="00AE64F7">
      <w:pPr>
        <w:pStyle w:val="s1"/>
        <w:shd w:val="clear" w:color="auto" w:fill="FFFFFF"/>
        <w:spacing w:line="276" w:lineRule="auto"/>
        <w:jc w:val="center"/>
        <w:rPr>
          <w:b/>
          <w:color w:val="000000"/>
          <w:szCs w:val="21"/>
        </w:rPr>
      </w:pPr>
      <w:r w:rsidRPr="0072490E">
        <w:rPr>
          <w:b/>
          <w:color w:val="000000"/>
          <w:szCs w:val="21"/>
        </w:rPr>
        <w:t>Лексика</w:t>
      </w:r>
      <w:r>
        <w:rPr>
          <w:b/>
          <w:color w:val="000000"/>
          <w:szCs w:val="21"/>
        </w:rPr>
        <w:t xml:space="preserve"> –</w:t>
      </w:r>
      <w:r w:rsidR="001D36CB">
        <w:rPr>
          <w:b/>
          <w:color w:val="000000"/>
          <w:szCs w:val="21"/>
        </w:rPr>
        <w:t xml:space="preserve"> 6</w:t>
      </w:r>
      <w:r>
        <w:rPr>
          <w:b/>
          <w:color w:val="000000"/>
          <w:szCs w:val="21"/>
        </w:rPr>
        <w:t>ч</w:t>
      </w:r>
    </w:p>
    <w:p w:rsidR="00642980" w:rsidRPr="00642980" w:rsidRDefault="00642980" w:rsidP="00AE64F7">
      <w:pPr>
        <w:pStyle w:val="s1"/>
        <w:shd w:val="clear" w:color="auto" w:fill="FFFFFF"/>
        <w:spacing w:line="276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Антонимы. Синонимы. Омонимы. Многозначные слова. </w:t>
      </w:r>
      <w:r w:rsidRPr="00642980">
        <w:rPr>
          <w:color w:val="000000"/>
          <w:szCs w:val="21"/>
        </w:rPr>
        <w:t>Фразеологические обороты</w:t>
      </w:r>
    </w:p>
    <w:p w:rsidR="0072490E" w:rsidRPr="00864FB1" w:rsidRDefault="0072490E" w:rsidP="00AE64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Диагностический этап</w:t>
      </w:r>
      <w:r w:rsidR="00666F1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– 2</w:t>
      </w:r>
      <w:r w:rsidRPr="00864FB1">
        <w:rPr>
          <w:rFonts w:ascii="Times New Roman" w:eastAsia="Times New Roman" w:hAnsi="Times New Roman" w:cs="Times New Roman"/>
          <w:b/>
          <w:bCs/>
          <w:sz w:val="24"/>
          <w:szCs w:val="28"/>
        </w:rPr>
        <w:t>ч</w:t>
      </w:r>
    </w:p>
    <w:p w:rsidR="00866595" w:rsidRPr="00866595" w:rsidRDefault="0072490E" w:rsidP="00AE64F7">
      <w:pPr>
        <w:pStyle w:val="s1"/>
        <w:shd w:val="clear" w:color="auto" w:fill="FFFFFF"/>
        <w:spacing w:line="276" w:lineRule="auto"/>
        <w:rPr>
          <w:b/>
          <w:color w:val="000000"/>
          <w:sz w:val="96"/>
        </w:rPr>
      </w:pPr>
      <w:r w:rsidRPr="00864FB1">
        <w:rPr>
          <w:szCs w:val="28"/>
        </w:rPr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Pr="00864FB1">
        <w:rPr>
          <w:szCs w:val="28"/>
        </w:rPr>
        <w:t>звуко</w:t>
      </w:r>
      <w:proofErr w:type="spellEnd"/>
      <w:r w:rsidR="00A85B54">
        <w:rPr>
          <w:szCs w:val="28"/>
        </w:rPr>
        <w:t>-</w:t>
      </w:r>
      <w:r w:rsidRPr="00864FB1">
        <w:rPr>
          <w:szCs w:val="28"/>
        </w:rPr>
        <w:t>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</w: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8B55D1" w:rsidRDefault="008B55D1" w:rsidP="00AE64F7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405EB9" w:rsidRDefault="00405EB9" w:rsidP="00AE64F7">
      <w:pPr>
        <w:pStyle w:val="s1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E16AD0">
        <w:rPr>
          <w:b/>
          <w:szCs w:val="28"/>
        </w:rPr>
        <w:lastRenderedPageBreak/>
        <w:t>Тематическое планирование</w:t>
      </w:r>
      <w:r w:rsidRPr="00E16AD0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05EB9" w:rsidRPr="002A7850" w:rsidTr="00960B01">
        <w:tc>
          <w:tcPr>
            <w:tcW w:w="959" w:type="dxa"/>
          </w:tcPr>
          <w:p w:rsidR="00405EB9" w:rsidRPr="002A7850" w:rsidRDefault="00405EB9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405EB9" w:rsidRPr="002A7850" w:rsidRDefault="00405EB9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405EB9" w:rsidRPr="002A7850" w:rsidRDefault="00405EB9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</w:t>
            </w:r>
            <w:r w:rsidR="00CA6713">
              <w:rPr>
                <w:rFonts w:ascii="Times New Roman" w:hAnsi="Times New Roman"/>
                <w:b/>
                <w:bCs/>
                <w:sz w:val="24"/>
                <w:szCs w:val="24"/>
              </w:rPr>
              <w:t>ды учебной деятельности обучающего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</w:p>
        </w:tc>
      </w:tr>
      <w:tr w:rsidR="00866595" w:rsidRPr="002A7850" w:rsidTr="00960B01">
        <w:tc>
          <w:tcPr>
            <w:tcW w:w="9571" w:type="dxa"/>
            <w:gridSpan w:val="3"/>
          </w:tcPr>
          <w:p w:rsidR="00866595" w:rsidRPr="00864FB1" w:rsidRDefault="00866595" w:rsidP="00AE64F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Диагностический этап</w:t>
            </w:r>
            <w:r w:rsidR="00666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– 2</w:t>
            </w:r>
            <w:r w:rsidRPr="00864F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ч</w:t>
            </w:r>
          </w:p>
          <w:p w:rsidR="00866595" w:rsidRPr="002A7850" w:rsidRDefault="00866595" w:rsidP="00AE64F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6F12" w:rsidRPr="002A7850" w:rsidTr="00960B01">
        <w:tc>
          <w:tcPr>
            <w:tcW w:w="959" w:type="dxa"/>
          </w:tcPr>
          <w:p w:rsidR="00666F12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66F12" w:rsidRPr="00866595" w:rsidRDefault="00666F12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95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устной  речи</w:t>
            </w:r>
          </w:p>
        </w:tc>
        <w:tc>
          <w:tcPr>
            <w:tcW w:w="3191" w:type="dxa"/>
            <w:vMerge w:val="restart"/>
          </w:tcPr>
          <w:p w:rsidR="00666F12" w:rsidRPr="00866595" w:rsidRDefault="00666F12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595">
              <w:rPr>
                <w:rFonts w:ascii="Times New Roman" w:hAnsi="Times New Roman" w:cs="Times New Roman"/>
                <w:sz w:val="24"/>
                <w:szCs w:val="28"/>
              </w:rPr>
      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866595">
              <w:rPr>
                <w:rFonts w:ascii="Times New Roman" w:hAnsi="Times New Roman" w:cs="Times New Roman"/>
                <w:sz w:val="24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66595">
              <w:rPr>
                <w:rFonts w:ascii="Times New Roman" w:hAnsi="Times New Roman" w:cs="Times New Roman"/>
                <w:sz w:val="24"/>
                <w:szCs w:val="28"/>
              </w:rPr>
              <w:t>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</w:t>
            </w:r>
            <w:r w:rsidRPr="00864FB1">
              <w:rPr>
                <w:szCs w:val="28"/>
              </w:rPr>
              <w:t>.</w:t>
            </w:r>
          </w:p>
        </w:tc>
      </w:tr>
      <w:tr w:rsidR="00666F12" w:rsidRPr="002A7850" w:rsidTr="00960B01">
        <w:tc>
          <w:tcPr>
            <w:tcW w:w="959" w:type="dxa"/>
          </w:tcPr>
          <w:p w:rsidR="00666F12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66F12" w:rsidRPr="00866595" w:rsidRDefault="00666F12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95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3191" w:type="dxa"/>
            <w:vMerge/>
          </w:tcPr>
          <w:p w:rsidR="00666F12" w:rsidRPr="00866595" w:rsidRDefault="00666F12" w:rsidP="00AE64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595" w:rsidRPr="002A7850" w:rsidTr="00960B01">
        <w:tc>
          <w:tcPr>
            <w:tcW w:w="9571" w:type="dxa"/>
            <w:gridSpan w:val="3"/>
          </w:tcPr>
          <w:p w:rsidR="00866595" w:rsidRPr="00866595" w:rsidRDefault="00866595" w:rsidP="00AE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– 5 ч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866595" w:rsidRPr="00866595" w:rsidRDefault="00866595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95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3191" w:type="dxa"/>
          </w:tcPr>
          <w:p w:rsidR="00866595" w:rsidRPr="00866595" w:rsidRDefault="00A353C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предложения. Развитие навыка языкового анализа и синтеза: выделение слов в составе предложения, определение количества слов. Работа со схемами предложения. Составление предложений из слов, данных в начальной форме.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866595" w:rsidRPr="00866595" w:rsidRDefault="00866595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Интонационная законченность предложения</w:t>
            </w:r>
          </w:p>
        </w:tc>
        <w:tc>
          <w:tcPr>
            <w:tcW w:w="3191" w:type="dxa"/>
          </w:tcPr>
          <w:p w:rsidR="00866595" w:rsidRPr="00866595" w:rsidRDefault="00A353C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предложения. Развитие навыка языкового анализа и синтеза: выделение слов в составе предложения, определение количества слов. Работа со схемами предложения. Составление предложений из слов, данных в начальной форме. Чтение предложений,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интонационная законченность предложений.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421" w:type="dxa"/>
          </w:tcPr>
          <w:p w:rsidR="00866595" w:rsidRPr="00866595" w:rsidRDefault="00866595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предложениях</w:t>
            </w:r>
            <w:r w:rsidR="00A3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Словосочетание</w:t>
            </w:r>
          </w:p>
        </w:tc>
        <w:tc>
          <w:tcPr>
            <w:tcW w:w="3191" w:type="dxa"/>
          </w:tcPr>
          <w:p w:rsidR="00866595" w:rsidRPr="00866595" w:rsidRDefault="00A353C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представлений о смысловой завершенности предложения. Анализ словесного состава предложений. Составление предложений из предложенных слов, данных в начальной форме. </w:t>
            </w:r>
            <w:r w:rsidR="00A3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понятием «словосочетание».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предложенным схемам.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866595" w:rsidRPr="00866595" w:rsidRDefault="00A32E2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по опорным </w:t>
            </w:r>
            <w:r w:rsidR="00866595" w:rsidRPr="00866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и </w:t>
            </w:r>
            <w:r w:rsidR="00866595" w:rsidRPr="00866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</w:t>
            </w:r>
          </w:p>
        </w:tc>
        <w:tc>
          <w:tcPr>
            <w:tcW w:w="3191" w:type="dxa"/>
          </w:tcPr>
          <w:p w:rsidR="00866595" w:rsidRPr="00866595" w:rsidRDefault="00A353C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последовательности картинок. Обсуждение сюжета. Составление предложений по картинкам. Планирование устного рассказа, выделение опорных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слов/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словосочетаний. Составление повествовательного рассказа.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866595" w:rsidRPr="00866595" w:rsidRDefault="00866595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Текст. </w:t>
            </w:r>
            <w:r w:rsidRPr="0086659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Тема текста</w:t>
            </w:r>
          </w:p>
        </w:tc>
        <w:tc>
          <w:tcPr>
            <w:tcW w:w="3191" w:type="dxa"/>
          </w:tcPr>
          <w:p w:rsidR="00866595" w:rsidRPr="00A353C6" w:rsidRDefault="00A32E2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понятием «т</w:t>
            </w:r>
            <w:r w:rsidR="00A353C6" w:rsidRPr="00A35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екст». </w:t>
            </w:r>
            <w:r w:rsidR="00A353C6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A3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отдельных предложений, не связанных по смыслу и коротких </w:t>
            </w:r>
            <w:r w:rsidR="00A353C6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  <w:r w:rsidR="00A3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71" w:type="dxa"/>
            <w:gridSpan w:val="3"/>
          </w:tcPr>
          <w:p w:rsidR="00866595" w:rsidRPr="00866595" w:rsidRDefault="00866595" w:rsidP="00AE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Восполнение пробелов по формированию фонематических процессов</w:t>
            </w:r>
            <w:r w:rsidR="00A1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 и неречевые звуки</w:t>
            </w:r>
          </w:p>
        </w:tc>
        <w:tc>
          <w:tcPr>
            <w:tcW w:w="3191" w:type="dxa"/>
          </w:tcPr>
          <w:p w:rsidR="00866595" w:rsidRPr="00866595" w:rsidRDefault="00B51FC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Сравнение неречевых и речевых звуков. Наблюдение за работой органов речи (органы артикуляции, голосообразования, дыхания). Образование разных речевых звуков (сопоставление артикуляций и акустических характеристик разных звуков).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42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Гласные звуки и буквы</w:t>
            </w:r>
          </w:p>
        </w:tc>
        <w:tc>
          <w:tcPr>
            <w:tcW w:w="3191" w:type="dxa"/>
          </w:tcPr>
          <w:p w:rsidR="00B51FC0" w:rsidRPr="00E518BC" w:rsidRDefault="00B51FC0" w:rsidP="00AE6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звуки. Уточнение различий в понятиях ЗВУК-БУКВА.</w:t>
            </w:r>
          </w:p>
          <w:p w:rsidR="00866595" w:rsidRPr="00866595" w:rsidRDefault="00B51FC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опознании букв,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тветствующих гласным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звукам.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Согласные звуки и буквы</w:t>
            </w:r>
          </w:p>
        </w:tc>
        <w:tc>
          <w:tcPr>
            <w:tcW w:w="3191" w:type="dxa"/>
          </w:tcPr>
          <w:p w:rsidR="007E3D44" w:rsidRPr="00E518BC" w:rsidRDefault="007E3D44" w:rsidP="00AE6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гласных от  согласных звуков</w:t>
            </w:r>
            <w:r w:rsidR="00B51FC0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различий в понятиях ЗВУК-БУКВА.</w:t>
            </w:r>
          </w:p>
          <w:p w:rsidR="00866595" w:rsidRPr="00866595" w:rsidRDefault="00B51FC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и согласных букв и звуков. Упражнения в опознании букв, соответствующих гласным и согласным звукам.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866595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="00A32E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буквенный</w:t>
            </w:r>
            <w:proofErr w:type="gramEnd"/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слов</w:t>
            </w:r>
          </w:p>
        </w:tc>
        <w:tc>
          <w:tcPr>
            <w:tcW w:w="3191" w:type="dxa"/>
          </w:tcPr>
          <w:p w:rsidR="00866595" w:rsidRPr="00866595" w:rsidRDefault="007E3D44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44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в определении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="00A32E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буквенного</w:t>
            </w:r>
            <w:proofErr w:type="gramEnd"/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866595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анализ слов</w:t>
            </w:r>
          </w:p>
        </w:tc>
        <w:tc>
          <w:tcPr>
            <w:tcW w:w="3191" w:type="dxa"/>
          </w:tcPr>
          <w:p w:rsidR="00866595" w:rsidRPr="00866595" w:rsidRDefault="007E3D44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44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2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составлении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онетического</w:t>
            </w:r>
            <w:r w:rsidRPr="00BE0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0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866595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Слог. Слоговой состав слова.</w:t>
            </w:r>
            <w:r w:rsidRPr="00BE0BE8">
              <w:t xml:space="preserve"> </w:t>
            </w: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слов на слоги.</w:t>
            </w:r>
          </w:p>
        </w:tc>
        <w:tc>
          <w:tcPr>
            <w:tcW w:w="3191" w:type="dxa"/>
          </w:tcPr>
          <w:p w:rsidR="00866595" w:rsidRPr="00866595" w:rsidRDefault="007E3D44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делении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на слоги.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866595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  <w:r w:rsidR="00177E40">
              <w:rPr>
                <w:rFonts w:ascii="Times New Roman" w:hAnsi="Times New Roman" w:cs="Times New Roman"/>
                <w:bCs/>
                <w:sz w:val="24"/>
                <w:szCs w:val="24"/>
              </w:rPr>
              <w:t>. Ударные и безударные гласные</w:t>
            </w:r>
          </w:p>
        </w:tc>
        <w:tc>
          <w:tcPr>
            <w:tcW w:w="3191" w:type="dxa"/>
          </w:tcPr>
          <w:p w:rsidR="00866595" w:rsidRPr="00866595" w:rsidRDefault="00F2093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A32E20">
              <w:rPr>
                <w:rFonts w:ascii="Times New Roman" w:eastAsia="Calibri" w:hAnsi="Times New Roman" w:cs="Times New Roman"/>
                <w:sz w:val="24"/>
                <w:szCs w:val="24"/>
              </w:rPr>
              <w:t>понятиями: «у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дарение», </w:t>
            </w:r>
            <w:r w:rsidR="00A32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«ударные гласные»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A32E20">
              <w:rPr>
                <w:rFonts w:ascii="Times New Roman" w:eastAsia="Calibri" w:hAnsi="Times New Roman" w:cs="Times New Roman"/>
                <w:sz w:val="24"/>
                <w:szCs w:val="24"/>
              </w:rPr>
              <w:t>«безударные  гласные»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32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безударных гласных в словах.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866595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F20930" w:rsidRPr="00F32F9F" w:rsidRDefault="00A32E20" w:rsidP="00AE64F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парных твё</w:t>
            </w:r>
            <w:r w:rsidR="00BE0BE8"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рдых и мягких согласных</w:t>
            </w:r>
            <w:r w:rsidR="00F20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0930">
              <w:rPr>
                <w:rFonts w:ascii="Times New Roman" w:eastAsia="Times New Roman" w:hAnsi="Times New Roman" w:cs="Times New Roman"/>
                <w:sz w:val="24"/>
                <w:szCs w:val="24"/>
              </w:rPr>
              <w:t>Б-Б', П-П'</w:t>
            </w:r>
            <w:r w:rsidR="00F20930"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09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20930"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В-В', Ф-Ф'; Т-Т', Д-Д', С-С', З-З', К-К',</w:t>
            </w:r>
            <w:proofErr w:type="gramEnd"/>
          </w:p>
          <w:p w:rsidR="00866595" w:rsidRPr="00BE0BE8" w:rsidRDefault="00F2093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32F9F">
              <w:rPr>
                <w:rFonts w:ascii="Times New Roman" w:eastAsia="Times New Roman" w:hAnsi="Times New Roman" w:cs="Times New Roman"/>
                <w:sz w:val="24"/>
                <w:szCs w:val="24"/>
              </w:rPr>
              <w:t>Г-Г'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191" w:type="dxa"/>
          </w:tcPr>
          <w:p w:rsidR="00866595" w:rsidRPr="00866595" w:rsidRDefault="00F2093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звукового анализа и синтеза. Уточнение акустико-артикуляционных характеристик твердых и мягких звуков. Применение вспомогательных приемов для дифференциации твердых и мягких звуков (опора на тактильно-кинестетические ощущения, на схемы артикуляционных укладов).</w:t>
            </w:r>
          </w:p>
        </w:tc>
      </w:tr>
      <w:tr w:rsidR="00280350" w:rsidRPr="002A7850" w:rsidTr="00960B01">
        <w:tc>
          <w:tcPr>
            <w:tcW w:w="959" w:type="dxa"/>
          </w:tcPr>
          <w:p w:rsidR="00280350" w:rsidRPr="002A7850" w:rsidRDefault="0028035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280350" w:rsidRPr="00BE0BE8" w:rsidRDefault="0028035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гласных </w:t>
            </w:r>
            <w:proofErr w:type="gramStart"/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а–я</w:t>
            </w:r>
            <w:proofErr w:type="gramEnd"/>
          </w:p>
        </w:tc>
        <w:tc>
          <w:tcPr>
            <w:tcW w:w="3191" w:type="dxa"/>
            <w:vMerge w:val="restart"/>
          </w:tcPr>
          <w:p w:rsidR="00280350" w:rsidRPr="00E518BC" w:rsidRDefault="00280350" w:rsidP="00AE6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буквы, звуки которых имеют гласный звук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йотированный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 Уточнение различий в понятиях ЗВУК-БУКВА.</w:t>
            </w:r>
          </w:p>
          <w:p w:rsidR="00280350" w:rsidRPr="00866595" w:rsidRDefault="0028035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опознании букв,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тветствующих гласным 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звукам.</w:t>
            </w:r>
          </w:p>
        </w:tc>
      </w:tr>
      <w:tr w:rsidR="00280350" w:rsidRPr="002A7850" w:rsidTr="00960B01">
        <w:tc>
          <w:tcPr>
            <w:tcW w:w="959" w:type="dxa"/>
          </w:tcPr>
          <w:p w:rsidR="00280350" w:rsidRPr="002A7850" w:rsidRDefault="0028035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280350" w:rsidRPr="00BE0BE8" w:rsidRDefault="0028035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гласных у-ю</w:t>
            </w:r>
          </w:p>
        </w:tc>
        <w:tc>
          <w:tcPr>
            <w:tcW w:w="3191" w:type="dxa"/>
            <w:vMerge/>
          </w:tcPr>
          <w:p w:rsidR="00280350" w:rsidRPr="00866595" w:rsidRDefault="0028035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350" w:rsidRPr="002A7850" w:rsidTr="00960B01">
        <w:tc>
          <w:tcPr>
            <w:tcW w:w="959" w:type="dxa"/>
          </w:tcPr>
          <w:p w:rsidR="00280350" w:rsidRPr="002A7850" w:rsidRDefault="0028035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280350" w:rsidRPr="00BE0BE8" w:rsidRDefault="0028035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гласных о </w:t>
            </w:r>
            <w:proofErr w:type="gramStart"/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–ё</w:t>
            </w:r>
            <w:proofErr w:type="gramEnd"/>
          </w:p>
        </w:tc>
        <w:tc>
          <w:tcPr>
            <w:tcW w:w="3191" w:type="dxa"/>
            <w:vMerge/>
          </w:tcPr>
          <w:p w:rsidR="00280350" w:rsidRPr="00866595" w:rsidRDefault="0028035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350" w:rsidRPr="002A7850" w:rsidTr="00960B01">
        <w:tc>
          <w:tcPr>
            <w:tcW w:w="959" w:type="dxa"/>
          </w:tcPr>
          <w:p w:rsidR="00280350" w:rsidRPr="002A7850" w:rsidRDefault="0028035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280350" w:rsidRPr="00BE0BE8" w:rsidRDefault="0028035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гласных </w:t>
            </w:r>
            <w:proofErr w:type="gramStart"/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ё-ю</w:t>
            </w:r>
            <w:proofErr w:type="gramEnd"/>
          </w:p>
        </w:tc>
        <w:tc>
          <w:tcPr>
            <w:tcW w:w="3191" w:type="dxa"/>
            <w:vMerge/>
          </w:tcPr>
          <w:p w:rsidR="00280350" w:rsidRPr="00866595" w:rsidRDefault="0028035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421" w:type="dxa"/>
          </w:tcPr>
          <w:p w:rsidR="00812C88" w:rsidRDefault="00812C8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Мягкий знак – показатель мягкости согласного звука в словах. Мягкий знак на конце слова.</w:t>
            </w:r>
          </w:p>
          <w:p w:rsidR="00866595" w:rsidRPr="00BE0BE8" w:rsidRDefault="00866595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C88" w:rsidRDefault="00812C8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письме слов с мягким знаком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конце. </w:t>
            </w:r>
          </w:p>
          <w:p w:rsidR="00866595" w:rsidRPr="00866595" w:rsidRDefault="00812C88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63E1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F963E1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="00F963E1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знаком</w:t>
            </w:r>
            <w:r w:rsidR="00A3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E20">
              <w:rPr>
                <w:rFonts w:ascii="Times New Roman" w:hAnsi="Times New Roman" w:cs="Times New Roman"/>
                <w:bCs/>
                <w:sz w:val="24"/>
                <w:szCs w:val="24"/>
              </w:rPr>
              <w:t>на конце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866595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866595" w:rsidRPr="00BE0BE8" w:rsidRDefault="00812C88" w:rsidP="00812C8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Мягкий знак в середине 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слов с мягким знаком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12C88" w:rsidRDefault="00F963E1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письме слов </w:t>
            </w:r>
            <w:r w:rsidR="00812C88">
              <w:rPr>
                <w:rFonts w:ascii="Times New Roman" w:hAnsi="Times New Roman" w:cs="Times New Roman"/>
                <w:bCs/>
                <w:sz w:val="24"/>
                <w:szCs w:val="24"/>
              </w:rPr>
              <w:t>с мягким знаком в середине</w:t>
            </w:r>
            <w:r w:rsidRPr="00F963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12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6595" w:rsidRPr="00F963E1" w:rsidRDefault="00812C8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 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мягким знаком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866595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 мягкий знак в словах</w:t>
            </w:r>
          </w:p>
        </w:tc>
        <w:tc>
          <w:tcPr>
            <w:tcW w:w="3191" w:type="dxa"/>
          </w:tcPr>
          <w:p w:rsidR="00812C88" w:rsidRDefault="00812C88" w:rsidP="00812C8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письме слов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разделительным знаком</w:t>
            </w:r>
            <w:r w:rsidRPr="00F963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12C88" w:rsidRDefault="00F963E1" w:rsidP="00AE6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азделительны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1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мягким знаком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66595" w:rsidRPr="00A32E20" w:rsidRDefault="00F963E1" w:rsidP="00AE6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</w:t>
            </w:r>
            <w:r w:rsidR="00A3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E20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3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E2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32E20"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азделительны</w:t>
            </w:r>
            <w:r w:rsidR="00A32E2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3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мягким знаком</w:t>
            </w:r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866595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866595" w:rsidRPr="00BE0BE8" w:rsidRDefault="00812C8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мягкого и разделительного мягкого знака.</w:t>
            </w:r>
          </w:p>
        </w:tc>
        <w:tc>
          <w:tcPr>
            <w:tcW w:w="3191" w:type="dxa"/>
          </w:tcPr>
          <w:p w:rsidR="00866595" w:rsidRDefault="00F963E1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письме слов с </w:t>
            </w:r>
            <w:r w:rsidR="00812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мягким знаком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разделительным </w:t>
            </w:r>
            <w:r w:rsidR="00812C88">
              <w:rPr>
                <w:rFonts w:ascii="Times New Roman" w:hAnsi="Times New Roman" w:cs="Times New Roman"/>
                <w:bCs/>
                <w:sz w:val="24"/>
                <w:szCs w:val="24"/>
              </w:rPr>
              <w:t>мягким знаком</w:t>
            </w:r>
            <w:r w:rsidRPr="00F963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2C88" w:rsidRPr="00866595" w:rsidRDefault="00812C88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866595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Контрольное списывание с </w:t>
            </w:r>
            <w:r w:rsid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печатного текста с </w:t>
            </w: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грамматическими заданиями</w:t>
            </w:r>
          </w:p>
        </w:tc>
        <w:tc>
          <w:tcPr>
            <w:tcW w:w="3191" w:type="dxa"/>
          </w:tcPr>
          <w:p w:rsidR="00866595" w:rsidRPr="00BE0BE8" w:rsidRDefault="00BE0BE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</w:tr>
      <w:tr w:rsidR="00BE0BE8" w:rsidRPr="002A7850" w:rsidTr="00960B01">
        <w:tc>
          <w:tcPr>
            <w:tcW w:w="9571" w:type="dxa"/>
            <w:gridSpan w:val="3"/>
          </w:tcPr>
          <w:p w:rsidR="00BE0BE8" w:rsidRPr="00866595" w:rsidRDefault="00BE0BE8" w:rsidP="00AE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Корень слова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66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BE0BE8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866595" w:rsidRPr="00177E40" w:rsidRDefault="00177E4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Родственные  (однокоренные) слова </w:t>
            </w:r>
          </w:p>
        </w:tc>
        <w:tc>
          <w:tcPr>
            <w:tcW w:w="3191" w:type="dxa"/>
          </w:tcPr>
          <w:p w:rsidR="00866595" w:rsidRPr="00866595" w:rsidRDefault="00B01F2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строением слова. Уточнение понятия «родственные слова». Подбор родственных слов разных частей речи. Выделение двух основных признаков родственных слов: </w:t>
            </w:r>
            <w:r w:rsidRPr="0092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единый корень, близость значения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BE0BE8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866595" w:rsidRPr="00177E40" w:rsidRDefault="00177E4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40">
              <w:rPr>
                <w:rFonts w:ascii="Times New Roman" w:hAnsi="Times New Roman" w:cs="Times New Roman"/>
                <w:bCs/>
                <w:sz w:val="24"/>
                <w:szCs w:val="24"/>
              </w:rPr>
              <w:t>Корень слова. Чередование согласных в корне.</w:t>
            </w:r>
          </w:p>
        </w:tc>
        <w:tc>
          <w:tcPr>
            <w:tcW w:w="3191" w:type="dxa"/>
          </w:tcPr>
          <w:p w:rsidR="00866595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родственных слов разных частей речи. Выделение двух основных признаков родственных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слов: </w:t>
            </w:r>
            <w:r w:rsidRPr="0092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единый корень, близость значения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BE0BE8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866595" w:rsidRPr="00177E40" w:rsidRDefault="00177E4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77E40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191" w:type="dxa"/>
          </w:tcPr>
          <w:p w:rsidR="00866595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E3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алгоритма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проверки написания буквы, обозначающей безударный гласный звук в </w:t>
            </w:r>
            <w:proofErr w:type="gramStart"/>
            <w:r w:rsidRPr="00177E40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BE0BE8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866595" w:rsidRPr="00177E40" w:rsidRDefault="00177E4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40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безударным гласным звуком  в корне</w:t>
            </w:r>
          </w:p>
        </w:tc>
        <w:tc>
          <w:tcPr>
            <w:tcW w:w="3191" w:type="dxa"/>
          </w:tcPr>
          <w:p w:rsidR="00866595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E3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правописании слов</w:t>
            </w:r>
            <w:r w:rsidRPr="00177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безударным гласным звуком  в корне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177E4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866595" w:rsidRPr="00177E40" w:rsidRDefault="00177E40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4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по теме «Корень слова»</w:t>
            </w:r>
          </w:p>
        </w:tc>
        <w:tc>
          <w:tcPr>
            <w:tcW w:w="3191" w:type="dxa"/>
          </w:tcPr>
          <w:p w:rsidR="00866595" w:rsidRPr="00866595" w:rsidRDefault="00177E4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</w:tr>
      <w:tr w:rsidR="00177E40" w:rsidRPr="002A7850" w:rsidTr="00960B01">
        <w:tc>
          <w:tcPr>
            <w:tcW w:w="9571" w:type="dxa"/>
            <w:gridSpan w:val="3"/>
          </w:tcPr>
          <w:p w:rsidR="00177E40" w:rsidRPr="00866595" w:rsidRDefault="00177E40" w:rsidP="00AE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различных частей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16 ч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866595" w:rsidRPr="00866595" w:rsidRDefault="00960B01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B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Одушевлённые и неодушевлённые имена существительные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3191" w:type="dxa"/>
          </w:tcPr>
          <w:p w:rsidR="00866595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упот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ребление существи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в форме единственного и мно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жественного числа на материале предметных картинок и в устной речи. Тренировка в по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становке вопроса к существительным различ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рода и числа.</w:t>
            </w: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F16E3E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Существительные с уменьшительно-ласкательными суффиксами: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ик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-,-чик-</w:t>
            </w:r>
          </w:p>
        </w:tc>
        <w:tc>
          <w:tcPr>
            <w:tcW w:w="3191" w:type="dxa"/>
            <w:vMerge w:val="restart"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упот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ребление существи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с уменьшительно-ласкательными суффиксами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картинки. Упражнения в составлении словосочетаний и предложений с данными существительными. </w:t>
            </w: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F16E3E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Существительные с уменьшительно-ласкательными суффиксами: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ушк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ышк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91" w:type="dxa"/>
            <w:vMerge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F16E3E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Названия детёнышей животных: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нок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ёнок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91" w:type="dxa"/>
            <w:vMerge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F16E3E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Названия детёнышей животных: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ят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-их-,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иц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91" w:type="dxa"/>
            <w:vMerge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F16E3E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с суффиксами: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ик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-,-чик-,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ист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-ник-</w:t>
            </w:r>
          </w:p>
        </w:tc>
        <w:tc>
          <w:tcPr>
            <w:tcW w:w="3191" w:type="dxa"/>
            <w:vMerge w:val="restart"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упот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ребление существи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обозначающих профессии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опорой на картинки. Упражнения в составлении словосочетаний и предложений с данными существительными.</w:t>
            </w: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F16E3E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с суффиксами: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-ё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р-, -ор-,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тель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арь</w:t>
            </w:r>
            <w:proofErr w:type="spellEnd"/>
          </w:p>
        </w:tc>
        <w:tc>
          <w:tcPr>
            <w:tcW w:w="3191" w:type="dxa"/>
            <w:vMerge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F16E3E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Профессии с суффиксами: </w:t>
            </w:r>
            <w:proofErr w:type="gramStart"/>
            <w:r w:rsidRPr="00960B0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-</w:t>
            </w:r>
            <w:proofErr w:type="spellStart"/>
            <w:r w:rsidRPr="00960B0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ч</w:t>
            </w:r>
            <w:proofErr w:type="gramEnd"/>
            <w:r w:rsidRPr="00960B0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иц</w:t>
            </w:r>
            <w:proofErr w:type="spellEnd"/>
            <w:r w:rsidRPr="00960B0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-, -</w:t>
            </w:r>
            <w:proofErr w:type="spellStart"/>
            <w:r w:rsidRPr="00960B0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щиц</w:t>
            </w:r>
            <w:proofErr w:type="spellEnd"/>
            <w:r w:rsidRPr="00960B0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-, -</w:t>
            </w:r>
            <w:proofErr w:type="spellStart"/>
            <w:r w:rsidRPr="00960B0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иц</w:t>
            </w:r>
            <w:proofErr w:type="spellEnd"/>
            <w:r w:rsidRPr="00960B0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-, -их-,-ниц</w:t>
            </w:r>
          </w:p>
        </w:tc>
        <w:tc>
          <w:tcPr>
            <w:tcW w:w="3191" w:type="dxa"/>
            <w:vMerge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177E4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866595" w:rsidRPr="00960B01" w:rsidRDefault="00960B01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Единственное и множественное число имён прилагательных.</w:t>
            </w:r>
          </w:p>
        </w:tc>
        <w:tc>
          <w:tcPr>
            <w:tcW w:w="3191" w:type="dxa"/>
          </w:tcPr>
          <w:p w:rsidR="00866595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Подбор признаков к предмету. Формирование навыка постановки воп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роса к словам-признакам (Какой это предмет?). Соотнесение слов, обозначающих признаки предметов, со схемой. Работа по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согласованию прилагательного и существительного в именительном падеже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единственного и множественного числа.</w:t>
            </w: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F16E3E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Качественные прилагательные: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ват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еват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-;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оньк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еньк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ушк</w:t>
            </w:r>
            <w:proofErr w:type="spellEnd"/>
          </w:p>
        </w:tc>
        <w:tc>
          <w:tcPr>
            <w:tcW w:w="3191" w:type="dxa"/>
            <w:vMerge w:val="restart"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упот</w:t>
            </w: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ребление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качественных, относительных, притяжательных)</w:t>
            </w: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 опорой на картинки. Упражнения в составлении словосочетаний и предложений с данными прилагательными.</w:t>
            </w: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666F1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Относительные прилагательные: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-ев-,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-н-,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3191" w:type="dxa"/>
            <w:vMerge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E3E" w:rsidRPr="002A7850" w:rsidTr="00960B01">
        <w:tc>
          <w:tcPr>
            <w:tcW w:w="959" w:type="dxa"/>
          </w:tcPr>
          <w:p w:rsidR="00F16E3E" w:rsidRPr="002A7850" w:rsidRDefault="00F16E3E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16E3E" w:rsidRPr="00960B01" w:rsidRDefault="00F16E3E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Притяжательные прилагательные: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–и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н-, -</w:t>
            </w:r>
            <w:proofErr w:type="spell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-, -й-</w:t>
            </w:r>
          </w:p>
        </w:tc>
        <w:tc>
          <w:tcPr>
            <w:tcW w:w="3191" w:type="dxa"/>
            <w:vMerge/>
          </w:tcPr>
          <w:p w:rsidR="00F16E3E" w:rsidRPr="00866595" w:rsidRDefault="00F16E3E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177E4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866595" w:rsidRPr="00960B01" w:rsidRDefault="00960B01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как часть речи и употребление его в речи</w:t>
            </w:r>
          </w:p>
        </w:tc>
        <w:tc>
          <w:tcPr>
            <w:tcW w:w="3191" w:type="dxa"/>
          </w:tcPr>
          <w:p w:rsidR="00866595" w:rsidRDefault="006D631F" w:rsidP="00AE64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действиями предметов. Обогащение глагольного словаря. Подбор действий к предмету и наоборот предмета к действию. Соотнесение слов, обозначающих действия предмета, с графической схемой.</w:t>
            </w:r>
          </w:p>
          <w:p w:rsidR="006D631F" w:rsidRPr="00866595" w:rsidRDefault="006D631F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определении глаголов в устной речи.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177E4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866595" w:rsidRPr="00960B01" w:rsidRDefault="00960B01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Глаголы со значением направления действий: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, на-, с-</w:t>
            </w:r>
          </w:p>
        </w:tc>
        <w:tc>
          <w:tcPr>
            <w:tcW w:w="3191" w:type="dxa"/>
          </w:tcPr>
          <w:p w:rsidR="00866595" w:rsidRPr="00866595" w:rsidRDefault="00F76535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53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глаголами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значением направления действий: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, на-, с-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177E4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866595" w:rsidRPr="00960B01" w:rsidRDefault="00960B01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Глаголы с пространственным и временным значением: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, вы-, от-,про-, пере-, ото-</w:t>
            </w:r>
          </w:p>
        </w:tc>
        <w:tc>
          <w:tcPr>
            <w:tcW w:w="3191" w:type="dxa"/>
          </w:tcPr>
          <w:p w:rsidR="00866595" w:rsidRPr="00866595" w:rsidRDefault="00F76535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53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глаголами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пространственным и временным значением: </w:t>
            </w:r>
            <w:proofErr w:type="gramStart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960B01">
              <w:rPr>
                <w:rFonts w:ascii="Times New Roman" w:hAnsi="Times New Roman" w:cs="Times New Roman"/>
                <w:bCs/>
                <w:sz w:val="24"/>
                <w:szCs w:val="24"/>
              </w:rPr>
              <w:t>, вы-, от-,про-, пере-, ото-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177E40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66F1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866595" w:rsidRPr="00BC3757" w:rsidRDefault="00BC3757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75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 с письменного текста с грамматическими заданиями</w:t>
            </w:r>
          </w:p>
        </w:tc>
        <w:tc>
          <w:tcPr>
            <w:tcW w:w="3191" w:type="dxa"/>
          </w:tcPr>
          <w:p w:rsidR="00866595" w:rsidRPr="00866595" w:rsidRDefault="00BC3757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</w:tr>
      <w:tr w:rsidR="003B63A2" w:rsidRPr="002A7850" w:rsidTr="006D631F">
        <w:tc>
          <w:tcPr>
            <w:tcW w:w="9571" w:type="dxa"/>
            <w:gridSpan w:val="3"/>
          </w:tcPr>
          <w:p w:rsidR="003B63A2" w:rsidRPr="00866595" w:rsidRDefault="003B63A2" w:rsidP="00AE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 ч</w:t>
            </w:r>
          </w:p>
        </w:tc>
      </w:tr>
      <w:tr w:rsidR="00EB2676" w:rsidRPr="002A7850" w:rsidTr="00960B01">
        <w:tc>
          <w:tcPr>
            <w:tcW w:w="959" w:type="dxa"/>
          </w:tcPr>
          <w:p w:rsidR="00EB2676" w:rsidRPr="002A7850" w:rsidRDefault="00EB2676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20D5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B2676" w:rsidRPr="002A24BD" w:rsidRDefault="00EB2676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</w:t>
            </w:r>
          </w:p>
        </w:tc>
        <w:tc>
          <w:tcPr>
            <w:tcW w:w="3191" w:type="dxa"/>
            <w:vMerge w:val="restart"/>
          </w:tcPr>
          <w:p w:rsidR="00EB2676" w:rsidRPr="00866595" w:rsidRDefault="00A32E20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понятием «п</w:t>
            </w:r>
            <w:r w:rsidR="00EB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редлог». </w:t>
            </w:r>
            <w:r w:rsidR="00EB2676" w:rsidRPr="00E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предложений. </w:t>
            </w:r>
            <w:r w:rsidR="00EB26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предлогов в предложениях.</w:t>
            </w:r>
          </w:p>
        </w:tc>
      </w:tr>
      <w:tr w:rsidR="00EB2676" w:rsidRPr="002A7850" w:rsidTr="00960B01">
        <w:tc>
          <w:tcPr>
            <w:tcW w:w="959" w:type="dxa"/>
          </w:tcPr>
          <w:p w:rsidR="00EB2676" w:rsidRPr="002A7850" w:rsidRDefault="00EB2676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20D5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B2676" w:rsidRPr="002A24BD" w:rsidRDefault="00EB2676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</w:t>
            </w:r>
            <w:r w:rsidR="00BA7BE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, из</w:t>
            </w:r>
          </w:p>
        </w:tc>
        <w:tc>
          <w:tcPr>
            <w:tcW w:w="3191" w:type="dxa"/>
            <w:vMerge/>
          </w:tcPr>
          <w:p w:rsidR="00EB2676" w:rsidRPr="00866595" w:rsidRDefault="00EB267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76" w:rsidRPr="002A7850" w:rsidTr="00960B01">
        <w:tc>
          <w:tcPr>
            <w:tcW w:w="959" w:type="dxa"/>
          </w:tcPr>
          <w:p w:rsidR="00EB2676" w:rsidRPr="002A7850" w:rsidRDefault="00EB2676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20D5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EB2676" w:rsidRPr="002A24BD" w:rsidRDefault="00EB2676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</w:t>
            </w:r>
            <w:r w:rsidR="00BA7BE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, с (со)</w:t>
            </w:r>
          </w:p>
        </w:tc>
        <w:tc>
          <w:tcPr>
            <w:tcW w:w="3191" w:type="dxa"/>
            <w:vMerge/>
          </w:tcPr>
          <w:p w:rsidR="00EB2676" w:rsidRPr="00866595" w:rsidRDefault="00EB267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76" w:rsidRPr="002A7850" w:rsidTr="00960B01">
        <w:tc>
          <w:tcPr>
            <w:tcW w:w="959" w:type="dxa"/>
          </w:tcPr>
          <w:p w:rsidR="00EB2676" w:rsidRPr="002A7850" w:rsidRDefault="00EB2676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20D5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EB2676" w:rsidRPr="002A24BD" w:rsidRDefault="00EB2676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</w:t>
            </w:r>
            <w:r w:rsidR="00BA7BE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, от, до</w:t>
            </w:r>
          </w:p>
        </w:tc>
        <w:tc>
          <w:tcPr>
            <w:tcW w:w="3191" w:type="dxa"/>
            <w:vMerge/>
          </w:tcPr>
          <w:p w:rsidR="00EB2676" w:rsidRPr="00866595" w:rsidRDefault="00EB267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76" w:rsidRPr="002A7850" w:rsidTr="00960B01">
        <w:tc>
          <w:tcPr>
            <w:tcW w:w="959" w:type="dxa"/>
          </w:tcPr>
          <w:p w:rsidR="00EB2676" w:rsidRPr="002A7850" w:rsidRDefault="00B20D5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421" w:type="dxa"/>
          </w:tcPr>
          <w:p w:rsidR="00EB2676" w:rsidRPr="002A24BD" w:rsidRDefault="00EB2676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</w:t>
            </w:r>
            <w:r w:rsidR="00BA7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proofErr w:type="gramEnd"/>
            <w:r w:rsidR="00BA7BE7">
              <w:rPr>
                <w:rFonts w:ascii="Times New Roman" w:hAnsi="Times New Roman" w:cs="Times New Roman"/>
                <w:bCs/>
                <w:sz w:val="24"/>
                <w:szCs w:val="24"/>
              </w:rPr>
              <w:t>, из-под</w:t>
            </w:r>
          </w:p>
        </w:tc>
        <w:tc>
          <w:tcPr>
            <w:tcW w:w="3191" w:type="dxa"/>
            <w:vMerge/>
          </w:tcPr>
          <w:p w:rsidR="00EB2676" w:rsidRPr="00866595" w:rsidRDefault="00EB267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76" w:rsidRPr="002A7850" w:rsidTr="00960B01">
        <w:tc>
          <w:tcPr>
            <w:tcW w:w="959" w:type="dxa"/>
          </w:tcPr>
          <w:p w:rsidR="00EB2676" w:rsidRPr="002A7850" w:rsidRDefault="00EB2676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B2676" w:rsidRPr="002A24BD" w:rsidRDefault="00BA7BE7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теме «Предлог»</w:t>
            </w:r>
          </w:p>
        </w:tc>
        <w:tc>
          <w:tcPr>
            <w:tcW w:w="3191" w:type="dxa"/>
            <w:vMerge/>
          </w:tcPr>
          <w:p w:rsidR="00EB2676" w:rsidRPr="00866595" w:rsidRDefault="00EB267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76" w:rsidRPr="002A7850" w:rsidTr="00960B01">
        <w:tc>
          <w:tcPr>
            <w:tcW w:w="959" w:type="dxa"/>
          </w:tcPr>
          <w:p w:rsidR="00EB2676" w:rsidRPr="002A7850" w:rsidRDefault="00EB2676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B2676" w:rsidRPr="002A24BD" w:rsidRDefault="00BA7BE7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предлогов и приставок</w:t>
            </w:r>
          </w:p>
        </w:tc>
        <w:tc>
          <w:tcPr>
            <w:tcW w:w="3191" w:type="dxa"/>
            <w:vMerge/>
          </w:tcPr>
          <w:p w:rsidR="00EB2676" w:rsidRPr="00866595" w:rsidRDefault="00EB267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76" w:rsidRPr="002A7850" w:rsidTr="00960B01">
        <w:tc>
          <w:tcPr>
            <w:tcW w:w="959" w:type="dxa"/>
          </w:tcPr>
          <w:p w:rsidR="00EB2676" w:rsidRPr="002A7850" w:rsidRDefault="00EB2676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B2676" w:rsidRPr="002A24BD" w:rsidRDefault="00BA7BE7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Одинаковые предлоги и приставки</w:t>
            </w:r>
          </w:p>
        </w:tc>
        <w:tc>
          <w:tcPr>
            <w:tcW w:w="3191" w:type="dxa"/>
            <w:vMerge/>
          </w:tcPr>
          <w:p w:rsidR="00EB2676" w:rsidRPr="00866595" w:rsidRDefault="00EB2676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3B63A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866595" w:rsidRPr="002A24BD" w:rsidRDefault="002A24BD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Пров</w:t>
            </w:r>
            <w:r w:rsidR="00BA7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ерочная работа по теме «Дифференциация </w:t>
            </w:r>
            <w:r w:rsidR="00BA7B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предлогов и приставок</w:t>
            </w:r>
            <w:r w:rsidRPr="002A24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66595" w:rsidRPr="00866595" w:rsidRDefault="002A24BD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Проверочная работа</w:t>
            </w:r>
          </w:p>
        </w:tc>
      </w:tr>
      <w:tr w:rsidR="002A24BD" w:rsidRPr="002A7850" w:rsidTr="006D631F">
        <w:tc>
          <w:tcPr>
            <w:tcW w:w="9571" w:type="dxa"/>
            <w:gridSpan w:val="3"/>
          </w:tcPr>
          <w:p w:rsidR="002A24BD" w:rsidRPr="00866595" w:rsidRDefault="002A24BD" w:rsidP="00AE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Дифференциация предлогов и приставок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1D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866595" w:rsidRPr="002A7850" w:rsidTr="00960B01">
        <w:tc>
          <w:tcPr>
            <w:tcW w:w="959" w:type="dxa"/>
          </w:tcPr>
          <w:p w:rsidR="00866595" w:rsidRPr="002A7850" w:rsidRDefault="002A24BD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866595" w:rsidRPr="001D36CB" w:rsidRDefault="002A24BD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разных предлогов и приставок</w:t>
            </w:r>
          </w:p>
        </w:tc>
        <w:tc>
          <w:tcPr>
            <w:tcW w:w="3191" w:type="dxa"/>
          </w:tcPr>
          <w:p w:rsidR="00866595" w:rsidRPr="00866595" w:rsidRDefault="007E1502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различении </w:t>
            </w: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разных предлогов и приставок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E1502" w:rsidRPr="002A7850" w:rsidTr="00960B01">
        <w:tc>
          <w:tcPr>
            <w:tcW w:w="959" w:type="dxa"/>
          </w:tcPr>
          <w:p w:rsidR="007E1502" w:rsidRPr="002A7850" w:rsidRDefault="007E150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7E1502" w:rsidRPr="001D36CB" w:rsidRDefault="007E1502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приставки </w:t>
            </w:r>
            <w:proofErr w:type="gramStart"/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- и предлога на</w:t>
            </w:r>
          </w:p>
        </w:tc>
        <w:tc>
          <w:tcPr>
            <w:tcW w:w="3191" w:type="dxa"/>
            <w:vMerge w:val="restart"/>
          </w:tcPr>
          <w:p w:rsidR="007E1502" w:rsidRPr="00866595" w:rsidRDefault="007E1502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502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одинаковых предлогов и приставок.</w:t>
            </w:r>
          </w:p>
        </w:tc>
      </w:tr>
      <w:tr w:rsidR="007E1502" w:rsidRPr="002A7850" w:rsidTr="00960B01">
        <w:tc>
          <w:tcPr>
            <w:tcW w:w="959" w:type="dxa"/>
          </w:tcPr>
          <w:p w:rsidR="007E1502" w:rsidRPr="002A7850" w:rsidRDefault="007E150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7E1502" w:rsidRPr="001D36CB" w:rsidRDefault="007E1502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приставки </w:t>
            </w:r>
            <w:proofErr w:type="gramStart"/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- и предлога по</w:t>
            </w:r>
          </w:p>
        </w:tc>
        <w:tc>
          <w:tcPr>
            <w:tcW w:w="3191" w:type="dxa"/>
            <w:vMerge/>
          </w:tcPr>
          <w:p w:rsidR="007E1502" w:rsidRPr="00866595" w:rsidRDefault="007E1502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502" w:rsidRPr="002A7850" w:rsidTr="00960B01">
        <w:tc>
          <w:tcPr>
            <w:tcW w:w="959" w:type="dxa"/>
          </w:tcPr>
          <w:p w:rsidR="007E1502" w:rsidRPr="002A7850" w:rsidRDefault="007E1502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7E1502" w:rsidRPr="001D36CB" w:rsidRDefault="007E1502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приставки</w:t>
            </w:r>
          </w:p>
          <w:p w:rsidR="007E1502" w:rsidRPr="001D36CB" w:rsidRDefault="007E1502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с-</w:t>
            </w:r>
            <w:proofErr w:type="gramEnd"/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(со- и предлога с-(со-)</w:t>
            </w:r>
          </w:p>
        </w:tc>
        <w:tc>
          <w:tcPr>
            <w:tcW w:w="3191" w:type="dxa"/>
            <w:vMerge/>
          </w:tcPr>
          <w:p w:rsidR="007E1502" w:rsidRPr="00866595" w:rsidRDefault="007E1502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4BD" w:rsidRPr="002A7850" w:rsidTr="00960B01">
        <w:tc>
          <w:tcPr>
            <w:tcW w:w="959" w:type="dxa"/>
          </w:tcPr>
          <w:p w:rsidR="002A24BD" w:rsidRPr="002A7850" w:rsidRDefault="002A24BD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2A24BD" w:rsidRPr="001D36CB" w:rsidRDefault="001D36CB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теме: «Дифференциация предлогов и приставок»</w:t>
            </w:r>
          </w:p>
        </w:tc>
        <w:tc>
          <w:tcPr>
            <w:tcW w:w="3191" w:type="dxa"/>
          </w:tcPr>
          <w:p w:rsidR="002A24BD" w:rsidRPr="00D05496" w:rsidRDefault="00D05496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49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</w:tr>
      <w:tr w:rsidR="001D36CB" w:rsidRPr="002A7850" w:rsidTr="006D631F">
        <w:tc>
          <w:tcPr>
            <w:tcW w:w="9571" w:type="dxa"/>
            <w:gridSpan w:val="3"/>
          </w:tcPr>
          <w:p w:rsidR="001D36CB" w:rsidRPr="00866595" w:rsidRDefault="001D36CB" w:rsidP="00AE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 ч</w:t>
            </w:r>
          </w:p>
        </w:tc>
      </w:tr>
      <w:tr w:rsidR="00F56F7C" w:rsidRPr="002A7850" w:rsidTr="00960B01">
        <w:tc>
          <w:tcPr>
            <w:tcW w:w="959" w:type="dxa"/>
          </w:tcPr>
          <w:p w:rsidR="00F56F7C" w:rsidRPr="002A7850" w:rsidRDefault="0080782B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421" w:type="dxa"/>
          </w:tcPr>
          <w:p w:rsidR="00F56F7C" w:rsidRPr="001D36CB" w:rsidRDefault="00F56F7C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Антонимы</w:t>
            </w:r>
          </w:p>
        </w:tc>
        <w:tc>
          <w:tcPr>
            <w:tcW w:w="3191" w:type="dxa"/>
            <w:vMerge w:val="restart"/>
          </w:tcPr>
          <w:p w:rsidR="00F56F7C" w:rsidRDefault="00F56F7C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BC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 словаря антонимами, синонимами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омонимами, многозначными словами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фразеологическими</w:t>
            </w: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ами.</w:t>
            </w:r>
          </w:p>
          <w:p w:rsidR="0013657D" w:rsidRPr="00866595" w:rsidRDefault="0013657D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предложений и коротких текстов.</w:t>
            </w:r>
          </w:p>
        </w:tc>
      </w:tr>
      <w:tr w:rsidR="00F56F7C" w:rsidRPr="002A7850" w:rsidTr="00960B01">
        <w:tc>
          <w:tcPr>
            <w:tcW w:w="959" w:type="dxa"/>
          </w:tcPr>
          <w:p w:rsidR="00F56F7C" w:rsidRPr="002A7850" w:rsidRDefault="00F56F7C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56F7C" w:rsidRPr="001D36CB" w:rsidRDefault="00F56F7C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Синонимы</w:t>
            </w:r>
          </w:p>
        </w:tc>
        <w:tc>
          <w:tcPr>
            <w:tcW w:w="3191" w:type="dxa"/>
            <w:vMerge/>
          </w:tcPr>
          <w:p w:rsidR="00F56F7C" w:rsidRPr="00866595" w:rsidRDefault="00F56F7C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F7C" w:rsidRPr="002A7850" w:rsidTr="00960B01">
        <w:tc>
          <w:tcPr>
            <w:tcW w:w="959" w:type="dxa"/>
          </w:tcPr>
          <w:p w:rsidR="00F56F7C" w:rsidRPr="002A7850" w:rsidRDefault="00F56F7C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F56F7C" w:rsidRPr="001D36CB" w:rsidRDefault="00F56F7C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Омонимы</w:t>
            </w:r>
          </w:p>
        </w:tc>
        <w:tc>
          <w:tcPr>
            <w:tcW w:w="3191" w:type="dxa"/>
            <w:vMerge/>
          </w:tcPr>
          <w:p w:rsidR="00F56F7C" w:rsidRPr="00866595" w:rsidRDefault="00F56F7C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F7C" w:rsidRPr="002A7850" w:rsidTr="00960B01">
        <w:tc>
          <w:tcPr>
            <w:tcW w:w="959" w:type="dxa"/>
          </w:tcPr>
          <w:p w:rsidR="00F56F7C" w:rsidRPr="002A7850" w:rsidRDefault="00F56F7C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F56F7C" w:rsidRPr="001D36CB" w:rsidRDefault="00F56F7C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Антонимы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инонимы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Закрепление </w:t>
            </w:r>
          </w:p>
        </w:tc>
        <w:tc>
          <w:tcPr>
            <w:tcW w:w="3191" w:type="dxa"/>
            <w:vMerge/>
          </w:tcPr>
          <w:p w:rsidR="00F56F7C" w:rsidRPr="00866595" w:rsidRDefault="00F56F7C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F7C" w:rsidRPr="002A7850" w:rsidTr="00960B01">
        <w:tc>
          <w:tcPr>
            <w:tcW w:w="959" w:type="dxa"/>
          </w:tcPr>
          <w:p w:rsidR="00F56F7C" w:rsidRPr="002A7850" w:rsidRDefault="00F56F7C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F56F7C" w:rsidRPr="001D36CB" w:rsidRDefault="00F56F7C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Многозначные слова</w:t>
            </w:r>
          </w:p>
        </w:tc>
        <w:tc>
          <w:tcPr>
            <w:tcW w:w="3191" w:type="dxa"/>
            <w:vMerge/>
          </w:tcPr>
          <w:p w:rsidR="00F56F7C" w:rsidRPr="00866595" w:rsidRDefault="00F56F7C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F7C" w:rsidRPr="002A7850" w:rsidTr="00960B01">
        <w:tc>
          <w:tcPr>
            <w:tcW w:w="959" w:type="dxa"/>
          </w:tcPr>
          <w:p w:rsidR="00F56F7C" w:rsidRPr="002A7850" w:rsidRDefault="00F56F7C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F56F7C" w:rsidRPr="001D36CB" w:rsidRDefault="00F56F7C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3191" w:type="dxa"/>
            <w:vMerge/>
          </w:tcPr>
          <w:p w:rsidR="00F56F7C" w:rsidRPr="00866595" w:rsidRDefault="00F56F7C" w:rsidP="00AE6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496" w:rsidRPr="002A7850" w:rsidTr="00960B01">
        <w:tc>
          <w:tcPr>
            <w:tcW w:w="959" w:type="dxa"/>
          </w:tcPr>
          <w:p w:rsidR="00D05496" w:rsidRDefault="00D05496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0782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D05496" w:rsidRPr="001D36CB" w:rsidRDefault="00D05496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49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«Лексика»</w:t>
            </w:r>
          </w:p>
        </w:tc>
        <w:tc>
          <w:tcPr>
            <w:tcW w:w="3191" w:type="dxa"/>
          </w:tcPr>
          <w:p w:rsidR="00D05496" w:rsidRPr="00D05496" w:rsidRDefault="00D05496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49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1D36CB" w:rsidRPr="002A7850" w:rsidTr="006D631F">
        <w:tc>
          <w:tcPr>
            <w:tcW w:w="9571" w:type="dxa"/>
            <w:gridSpan w:val="3"/>
          </w:tcPr>
          <w:p w:rsidR="001D36CB" w:rsidRPr="001D36CB" w:rsidRDefault="0080782B" w:rsidP="00AE64F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Диагностический этап – 2</w:t>
            </w:r>
            <w:r w:rsidR="001D36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ч</w:t>
            </w:r>
          </w:p>
        </w:tc>
      </w:tr>
      <w:tr w:rsidR="00E14F98" w:rsidRPr="002A7850" w:rsidTr="00960B01">
        <w:tc>
          <w:tcPr>
            <w:tcW w:w="959" w:type="dxa"/>
          </w:tcPr>
          <w:p w:rsidR="00E14F98" w:rsidRPr="002A7850" w:rsidRDefault="00E14F98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421" w:type="dxa"/>
          </w:tcPr>
          <w:p w:rsidR="00E14F98" w:rsidRPr="001D36CB" w:rsidRDefault="00E14F9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устной  речи</w:t>
            </w:r>
          </w:p>
        </w:tc>
        <w:tc>
          <w:tcPr>
            <w:tcW w:w="3191" w:type="dxa"/>
            <w:vMerge w:val="restart"/>
          </w:tcPr>
          <w:p w:rsidR="00E14F98" w:rsidRPr="001D36CB" w:rsidRDefault="00E14F98" w:rsidP="00AE64F7">
            <w:pPr>
              <w:pStyle w:val="s1"/>
              <w:shd w:val="clear" w:color="auto" w:fill="FFFFFF"/>
              <w:spacing w:line="276" w:lineRule="auto"/>
              <w:rPr>
                <w:b/>
                <w:color w:val="000000"/>
                <w:sz w:val="96"/>
              </w:rPr>
            </w:pPr>
            <w:r w:rsidRPr="00864FB1">
              <w:rPr>
                <w:szCs w:val="28"/>
              </w:rPr>
      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864FB1">
              <w:rPr>
                <w:szCs w:val="28"/>
              </w:rPr>
              <w:t>звуко</w:t>
            </w:r>
            <w:proofErr w:type="spellEnd"/>
            <w:r>
              <w:rPr>
                <w:szCs w:val="28"/>
              </w:rPr>
              <w:t>-</w:t>
            </w:r>
            <w:r w:rsidRPr="00864FB1">
              <w:rPr>
                <w:szCs w:val="28"/>
              </w:rPr>
              <w:t xml:space="preserve">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</w:t>
            </w:r>
          </w:p>
        </w:tc>
      </w:tr>
      <w:tr w:rsidR="00E14F98" w:rsidRPr="002A7850" w:rsidTr="00960B01">
        <w:tc>
          <w:tcPr>
            <w:tcW w:w="959" w:type="dxa"/>
          </w:tcPr>
          <w:p w:rsidR="00E14F98" w:rsidRDefault="00E14F98" w:rsidP="00AE64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421" w:type="dxa"/>
          </w:tcPr>
          <w:p w:rsidR="00E14F98" w:rsidRPr="001D36CB" w:rsidRDefault="00E14F98" w:rsidP="00AE64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6CB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3191" w:type="dxa"/>
            <w:vMerge/>
          </w:tcPr>
          <w:p w:rsidR="00E14F98" w:rsidRPr="00864FB1" w:rsidRDefault="00E14F98" w:rsidP="00AE64F7">
            <w:pPr>
              <w:pStyle w:val="s1"/>
              <w:shd w:val="clear" w:color="auto" w:fill="FFFFFF"/>
              <w:spacing w:line="276" w:lineRule="auto"/>
              <w:rPr>
                <w:szCs w:val="28"/>
              </w:rPr>
            </w:pPr>
          </w:p>
        </w:tc>
      </w:tr>
    </w:tbl>
    <w:p w:rsidR="00405EB9" w:rsidRPr="003D3A26" w:rsidRDefault="00405EB9" w:rsidP="00AE64F7">
      <w:pPr>
        <w:pStyle w:val="s1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8B55D1" w:rsidRDefault="008B55D1" w:rsidP="00C7403F">
      <w:pPr>
        <w:pStyle w:val="s1"/>
        <w:shd w:val="clear" w:color="auto" w:fill="FFFFFF"/>
        <w:spacing w:line="276" w:lineRule="auto"/>
        <w:rPr>
          <w:b/>
          <w:szCs w:val="28"/>
        </w:rPr>
      </w:pPr>
    </w:p>
    <w:p w:rsidR="00C7403F" w:rsidRDefault="00C7403F" w:rsidP="00C7403F">
      <w:pPr>
        <w:pStyle w:val="s1"/>
        <w:shd w:val="clear" w:color="auto" w:fill="FFFFFF"/>
        <w:spacing w:line="276" w:lineRule="auto"/>
        <w:rPr>
          <w:b/>
          <w:szCs w:val="28"/>
        </w:rPr>
      </w:pPr>
    </w:p>
    <w:p w:rsidR="00405EB9" w:rsidRPr="003D3A26" w:rsidRDefault="00405EB9" w:rsidP="00AE64F7">
      <w:pPr>
        <w:pStyle w:val="s1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E16AD0">
        <w:rPr>
          <w:b/>
          <w:szCs w:val="28"/>
        </w:rPr>
        <w:lastRenderedPageBreak/>
        <w:t>Материально-техническое обеспечение образовательного процесса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З</w:t>
      </w:r>
      <w:proofErr w:type="gramEnd"/>
      <w:r w:rsidRPr="00CE4D98">
        <w:rPr>
          <w:rFonts w:ascii="Times New Roman" w:hAnsi="Times New Roman"/>
          <w:sz w:val="24"/>
          <w:szCs w:val="24"/>
        </w:rPr>
        <w:t>] [З’] [Ц]. Домашняя логопедическая тетрадь для детей 5—7 лет. — М.: ТЦ Сфера.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[Л] [Л’]. Домашняя логопедическая тетрадь для детей 5—7 лет. — М.: ТЦ Сфера.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Р</w:t>
      </w:r>
      <w:proofErr w:type="gramEnd"/>
      <w:r w:rsidRPr="00CE4D98">
        <w:rPr>
          <w:rFonts w:ascii="Times New Roman" w:hAnsi="Times New Roman"/>
          <w:sz w:val="24"/>
          <w:szCs w:val="24"/>
        </w:rPr>
        <w:t>] [Р’] [Л] [Л’]. Домашняя логопедическая тетрадь для детей 5—7 лет. — М.: ТЦ Сфера.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Р</w:t>
      </w:r>
      <w:proofErr w:type="gramEnd"/>
      <w:r w:rsidRPr="00CE4D98">
        <w:rPr>
          <w:rFonts w:ascii="Times New Roman" w:hAnsi="Times New Roman"/>
          <w:sz w:val="24"/>
          <w:szCs w:val="24"/>
        </w:rPr>
        <w:t>] [Р’]. Домашняя логопедическая тетрадь для детей 5—7 лет. — М.: ТЦ Сфера.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[С] — [</w:t>
      </w:r>
      <w:proofErr w:type="gramStart"/>
      <w:r w:rsidRPr="00CE4D98">
        <w:rPr>
          <w:rFonts w:ascii="Times New Roman" w:hAnsi="Times New Roman"/>
          <w:sz w:val="24"/>
          <w:szCs w:val="24"/>
        </w:rPr>
        <w:t>Ш</w:t>
      </w:r>
      <w:proofErr w:type="gramEnd"/>
      <w:r w:rsidRPr="00CE4D98">
        <w:rPr>
          <w:rFonts w:ascii="Times New Roman" w:hAnsi="Times New Roman"/>
          <w:sz w:val="24"/>
          <w:szCs w:val="24"/>
        </w:rPr>
        <w:t>], [З] — [Ж], [С] — [Ч], [Ч] — [Ц], [С’] — [Ш]. Домашняя логопедическая тетрадь для детей 5—7 лет. — М.: ТЦ Сфера.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С</w:t>
      </w:r>
      <w:proofErr w:type="gramEnd"/>
      <w:r w:rsidRPr="00CE4D98">
        <w:rPr>
          <w:rFonts w:ascii="Times New Roman" w:hAnsi="Times New Roman"/>
          <w:sz w:val="24"/>
          <w:szCs w:val="24"/>
        </w:rPr>
        <w:t>] [С’]. Домашняя логопедическая тетрадь для детей 5—7 лет. – М.: ТЦ Сфера.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[Ч] [</w:t>
      </w:r>
      <w:proofErr w:type="gramStart"/>
      <w:r w:rsidRPr="00CE4D98">
        <w:rPr>
          <w:rFonts w:ascii="Times New Roman" w:hAnsi="Times New Roman"/>
          <w:sz w:val="24"/>
          <w:szCs w:val="24"/>
        </w:rPr>
        <w:t>Щ</w:t>
      </w:r>
      <w:proofErr w:type="gramEnd"/>
      <w:r w:rsidRPr="00CE4D98">
        <w:rPr>
          <w:rFonts w:ascii="Times New Roman" w:hAnsi="Times New Roman"/>
          <w:sz w:val="24"/>
          <w:szCs w:val="24"/>
        </w:rPr>
        <w:t>]. Домашняя логопедическая тетрадь для детей 5—7 лет. — М.: ТЦ Сфера.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Ш</w:t>
      </w:r>
      <w:proofErr w:type="gramEnd"/>
      <w:r w:rsidRPr="00CE4D98">
        <w:rPr>
          <w:rFonts w:ascii="Times New Roman" w:hAnsi="Times New Roman"/>
          <w:sz w:val="24"/>
          <w:szCs w:val="24"/>
        </w:rPr>
        <w:t>] [Ж].Домашняя логопедическая тетрадь для детей 5—7 лет. — М.: ТЦ Сфер.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proofErr w:type="spellStart"/>
      <w:r w:rsidRPr="00CE4D98">
        <w:rPr>
          <w:rFonts w:ascii="Times New Roman" w:hAnsi="Times New Roman"/>
          <w:sz w:val="24"/>
          <w:szCs w:val="24"/>
        </w:rPr>
        <w:t>Алмазова</w:t>
      </w:r>
      <w:proofErr w:type="spellEnd"/>
      <w:r w:rsidRPr="00CE4D98">
        <w:rPr>
          <w:rFonts w:ascii="Times New Roman" w:hAnsi="Times New Roman"/>
          <w:sz w:val="24"/>
          <w:szCs w:val="24"/>
        </w:rPr>
        <w:t xml:space="preserve">, А. А. Русский язык в школе для детей с нарушениями речи / А. А. </w:t>
      </w:r>
      <w:proofErr w:type="spellStart"/>
      <w:r w:rsidRPr="00CE4D98">
        <w:rPr>
          <w:rFonts w:ascii="Times New Roman" w:hAnsi="Times New Roman"/>
          <w:sz w:val="24"/>
          <w:szCs w:val="24"/>
        </w:rPr>
        <w:t>Алмазова</w:t>
      </w:r>
      <w:proofErr w:type="spellEnd"/>
      <w:r w:rsidRPr="00CE4D98">
        <w:rPr>
          <w:rFonts w:ascii="Times New Roman" w:hAnsi="Times New Roman"/>
          <w:sz w:val="24"/>
          <w:szCs w:val="24"/>
        </w:rPr>
        <w:t>, В. И. Селиверстов. – М..: ВЛАДОС, 2011.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тяжелыми нарушениями речи / М-во образования и науки</w:t>
      </w:r>
      <w:proofErr w:type="gramStart"/>
      <w:r w:rsidRPr="00CE4D98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CE4D98">
        <w:rPr>
          <w:rFonts w:ascii="Times New Roman" w:hAnsi="Times New Roman"/>
          <w:sz w:val="24"/>
          <w:szCs w:val="24"/>
        </w:rPr>
        <w:t>ос. Федерации. – М.</w:t>
      </w:r>
      <w:proofErr w:type="gramStart"/>
      <w:r w:rsidRPr="00CE4D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4D98">
        <w:rPr>
          <w:rFonts w:ascii="Times New Roman" w:hAnsi="Times New Roman"/>
          <w:sz w:val="24"/>
          <w:szCs w:val="24"/>
        </w:rPr>
        <w:t xml:space="preserve"> Просвещение, 2017. 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Ткаченко Т. А. ПРАВИЛЬНО ПРОИЗНОСИМ ЗВУК Л. Логопедический альбом. — Екатеринбург: Издательский дом </w:t>
      </w:r>
      <w:proofErr w:type="spellStart"/>
      <w:r w:rsidRPr="00CE4D98">
        <w:rPr>
          <w:rFonts w:ascii="Times New Roman" w:hAnsi="Times New Roman"/>
          <w:sz w:val="24"/>
          <w:szCs w:val="24"/>
        </w:rPr>
        <w:t>Литур</w:t>
      </w:r>
      <w:proofErr w:type="spellEnd"/>
      <w:r w:rsidRPr="00CE4D98">
        <w:rPr>
          <w:rFonts w:ascii="Times New Roman" w:hAnsi="Times New Roman"/>
          <w:sz w:val="24"/>
          <w:szCs w:val="24"/>
        </w:rPr>
        <w:t>. — 24 с.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Ткаченко Т. А. ПРАВИЛЬНО ПРОИЗНОСИМ ЗВУК С. Логопедический альбом. — Екатеринбург: Издательский дом </w:t>
      </w:r>
      <w:proofErr w:type="spellStart"/>
      <w:r w:rsidRPr="00CE4D98">
        <w:rPr>
          <w:rFonts w:ascii="Times New Roman" w:hAnsi="Times New Roman"/>
          <w:sz w:val="24"/>
          <w:szCs w:val="24"/>
        </w:rPr>
        <w:t>Литур</w:t>
      </w:r>
      <w:proofErr w:type="spellEnd"/>
      <w:r w:rsidRPr="00CE4D98">
        <w:rPr>
          <w:rFonts w:ascii="Times New Roman" w:hAnsi="Times New Roman"/>
          <w:sz w:val="24"/>
          <w:szCs w:val="24"/>
        </w:rPr>
        <w:t>. — 24 с.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Ткаченко Т.А. ПРАВИЛЬНО ПРОИЗНОСИМ ЗВУК Р. Логопедический альбом. — Екатеринбург: Издательский дом </w:t>
      </w:r>
      <w:proofErr w:type="spellStart"/>
      <w:r w:rsidRPr="00CE4D98">
        <w:rPr>
          <w:rFonts w:ascii="Times New Roman" w:hAnsi="Times New Roman"/>
          <w:sz w:val="24"/>
          <w:szCs w:val="24"/>
        </w:rPr>
        <w:t>Литур</w:t>
      </w:r>
      <w:proofErr w:type="spellEnd"/>
      <w:r w:rsidRPr="00CE4D98">
        <w:rPr>
          <w:rFonts w:ascii="Times New Roman" w:hAnsi="Times New Roman"/>
          <w:sz w:val="24"/>
          <w:szCs w:val="24"/>
        </w:rPr>
        <w:t>. — 24 с.</w:t>
      </w:r>
    </w:p>
    <w:p w:rsidR="00CB5D1D" w:rsidRPr="00CE4D98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Ткаченко Т.А. ПРАВИЛЬНО ПРОИЗНОСИМ ЗВУК Ш. Логопедический альбом. — Екатеринбург: Издательский дом </w:t>
      </w:r>
      <w:proofErr w:type="spellStart"/>
      <w:r w:rsidRPr="00CE4D98">
        <w:rPr>
          <w:rFonts w:ascii="Times New Roman" w:hAnsi="Times New Roman"/>
          <w:sz w:val="24"/>
          <w:szCs w:val="24"/>
        </w:rPr>
        <w:t>Литур</w:t>
      </w:r>
      <w:proofErr w:type="spellEnd"/>
      <w:r w:rsidRPr="00CE4D98">
        <w:rPr>
          <w:rFonts w:ascii="Times New Roman" w:hAnsi="Times New Roman"/>
          <w:sz w:val="24"/>
          <w:szCs w:val="24"/>
        </w:rPr>
        <w:t>. — 24 с.</w:t>
      </w:r>
    </w:p>
    <w:p w:rsidR="00CB5D1D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Чиркина Г. В. Визуальный тренажер / Г. В. Чиркина, М. Н. </w:t>
      </w:r>
      <w:proofErr w:type="spellStart"/>
      <w:r w:rsidRPr="00CE4D98">
        <w:rPr>
          <w:rFonts w:ascii="Times New Roman" w:hAnsi="Times New Roman"/>
          <w:sz w:val="24"/>
          <w:szCs w:val="24"/>
        </w:rPr>
        <w:t>Русецкая</w:t>
      </w:r>
      <w:proofErr w:type="spellEnd"/>
      <w:r w:rsidRPr="00CE4D98">
        <w:rPr>
          <w:rFonts w:ascii="Times New Roman" w:hAnsi="Times New Roman"/>
          <w:sz w:val="24"/>
          <w:szCs w:val="24"/>
        </w:rPr>
        <w:t xml:space="preserve">. — М.: </w:t>
      </w:r>
      <w:proofErr w:type="spellStart"/>
      <w:r w:rsidRPr="00CE4D98">
        <w:rPr>
          <w:rFonts w:ascii="Times New Roman" w:hAnsi="Times New Roman"/>
          <w:sz w:val="24"/>
          <w:szCs w:val="24"/>
        </w:rPr>
        <w:t>Аркти</w:t>
      </w:r>
      <w:proofErr w:type="spellEnd"/>
      <w:r w:rsidRPr="00CE4D98">
        <w:rPr>
          <w:rFonts w:ascii="Times New Roman" w:hAnsi="Times New Roman"/>
          <w:sz w:val="24"/>
          <w:szCs w:val="24"/>
        </w:rPr>
        <w:t>.</w:t>
      </w:r>
    </w:p>
    <w:p w:rsidR="00CB5D1D" w:rsidRPr="00D34DFA" w:rsidRDefault="00CB5D1D" w:rsidP="00F43B2E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D34DFA">
        <w:rPr>
          <w:rFonts w:ascii="Times New Roman" w:eastAsia="Times New Roman" w:hAnsi="Times New Roman"/>
          <w:sz w:val="24"/>
          <w:szCs w:val="24"/>
        </w:rPr>
        <w:t xml:space="preserve">Разрезная азбука (настенная)                                                                                                      </w:t>
      </w:r>
    </w:p>
    <w:p w:rsidR="00405EB9" w:rsidRDefault="003F316D" w:rsidP="00F43B2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/>
          <w:sz w:val="24"/>
          <w:szCs w:val="24"/>
        </w:rPr>
        <w:t>17.</w:t>
      </w:r>
      <w:r w:rsidR="00CB5D1D" w:rsidRPr="00D34DFA">
        <w:rPr>
          <w:rFonts w:ascii="Times New Roman" w:eastAsia="Times New Roman" w:hAnsi="Times New Roman"/>
          <w:sz w:val="24"/>
          <w:szCs w:val="24"/>
        </w:rPr>
        <w:t xml:space="preserve">Кассы букв (для индивидуальной работы)                                                                                </w:t>
      </w:r>
    </w:p>
    <w:p w:rsidR="00405EB9" w:rsidRDefault="00405EB9" w:rsidP="00F43B2E">
      <w:pPr>
        <w:spacing w:after="0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405EB9" w:rsidSect="0000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E17"/>
    <w:multiLevelType w:val="hybridMultilevel"/>
    <w:tmpl w:val="261E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1B45"/>
    <w:multiLevelType w:val="multilevel"/>
    <w:tmpl w:val="C008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908B4"/>
    <w:multiLevelType w:val="multilevel"/>
    <w:tmpl w:val="3C34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E3AC0"/>
    <w:multiLevelType w:val="hybridMultilevel"/>
    <w:tmpl w:val="1126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93467"/>
    <w:multiLevelType w:val="hybridMultilevel"/>
    <w:tmpl w:val="1FB6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F1B24"/>
    <w:multiLevelType w:val="hybridMultilevel"/>
    <w:tmpl w:val="1126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5C3C"/>
    <w:multiLevelType w:val="multilevel"/>
    <w:tmpl w:val="4DFE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F59F2"/>
    <w:multiLevelType w:val="multilevel"/>
    <w:tmpl w:val="D44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452CE"/>
    <w:multiLevelType w:val="multilevel"/>
    <w:tmpl w:val="043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25212"/>
    <w:multiLevelType w:val="multilevel"/>
    <w:tmpl w:val="9E4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EB9"/>
    <w:rsid w:val="00005478"/>
    <w:rsid w:val="00006E28"/>
    <w:rsid w:val="00016379"/>
    <w:rsid w:val="00050E1E"/>
    <w:rsid w:val="00073679"/>
    <w:rsid w:val="000A6C75"/>
    <w:rsid w:val="001063D6"/>
    <w:rsid w:val="00135EE6"/>
    <w:rsid w:val="0013657D"/>
    <w:rsid w:val="00177E40"/>
    <w:rsid w:val="001A6D02"/>
    <w:rsid w:val="001D36CB"/>
    <w:rsid w:val="001F2EC4"/>
    <w:rsid w:val="00280350"/>
    <w:rsid w:val="002A24BD"/>
    <w:rsid w:val="002B2B47"/>
    <w:rsid w:val="002F2C8B"/>
    <w:rsid w:val="00323F22"/>
    <w:rsid w:val="00382CC3"/>
    <w:rsid w:val="003B63A2"/>
    <w:rsid w:val="003F316D"/>
    <w:rsid w:val="00405EB9"/>
    <w:rsid w:val="004065CC"/>
    <w:rsid w:val="005F1B3B"/>
    <w:rsid w:val="00611EF7"/>
    <w:rsid w:val="0062172C"/>
    <w:rsid w:val="00642980"/>
    <w:rsid w:val="00646DB4"/>
    <w:rsid w:val="00666F12"/>
    <w:rsid w:val="00671D67"/>
    <w:rsid w:val="006C7842"/>
    <w:rsid w:val="006D3DBE"/>
    <w:rsid w:val="006D631F"/>
    <w:rsid w:val="0072490E"/>
    <w:rsid w:val="007433B2"/>
    <w:rsid w:val="00745D76"/>
    <w:rsid w:val="007E1502"/>
    <w:rsid w:val="007E3D44"/>
    <w:rsid w:val="008037AF"/>
    <w:rsid w:val="0080782B"/>
    <w:rsid w:val="00812C88"/>
    <w:rsid w:val="00866595"/>
    <w:rsid w:val="008B55D1"/>
    <w:rsid w:val="008C3245"/>
    <w:rsid w:val="008D7743"/>
    <w:rsid w:val="008E5E64"/>
    <w:rsid w:val="00960B01"/>
    <w:rsid w:val="00A10972"/>
    <w:rsid w:val="00A26904"/>
    <w:rsid w:val="00A32E20"/>
    <w:rsid w:val="00A353C6"/>
    <w:rsid w:val="00A42977"/>
    <w:rsid w:val="00A6119E"/>
    <w:rsid w:val="00A85B54"/>
    <w:rsid w:val="00AE64F7"/>
    <w:rsid w:val="00AF03BD"/>
    <w:rsid w:val="00B01F20"/>
    <w:rsid w:val="00B20D52"/>
    <w:rsid w:val="00B51FC0"/>
    <w:rsid w:val="00BA7BE7"/>
    <w:rsid w:val="00BC3757"/>
    <w:rsid w:val="00BE0BE8"/>
    <w:rsid w:val="00BE4FF7"/>
    <w:rsid w:val="00C7403F"/>
    <w:rsid w:val="00CA6713"/>
    <w:rsid w:val="00CB5D1D"/>
    <w:rsid w:val="00CC1AD6"/>
    <w:rsid w:val="00CE2E4C"/>
    <w:rsid w:val="00D05496"/>
    <w:rsid w:val="00D20CAB"/>
    <w:rsid w:val="00D25C43"/>
    <w:rsid w:val="00E14829"/>
    <w:rsid w:val="00E14F98"/>
    <w:rsid w:val="00E16AD0"/>
    <w:rsid w:val="00EA294D"/>
    <w:rsid w:val="00EB2676"/>
    <w:rsid w:val="00F16E3E"/>
    <w:rsid w:val="00F20930"/>
    <w:rsid w:val="00F31661"/>
    <w:rsid w:val="00F43B2E"/>
    <w:rsid w:val="00F56F7C"/>
    <w:rsid w:val="00F76535"/>
    <w:rsid w:val="00F963E1"/>
    <w:rsid w:val="00FD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28"/>
  </w:style>
  <w:style w:type="paragraph" w:styleId="1">
    <w:name w:val="heading 1"/>
    <w:basedOn w:val="a"/>
    <w:link w:val="10"/>
    <w:qFormat/>
    <w:rsid w:val="00405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405E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5EB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9"/>
    <w:rsid w:val="00405E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405EB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List Paragraph"/>
    <w:basedOn w:val="a"/>
    <w:uiPriority w:val="34"/>
    <w:qFormat/>
    <w:rsid w:val="00405EB9"/>
    <w:pPr>
      <w:ind w:left="720"/>
      <w:contextualSpacing/>
    </w:pPr>
  </w:style>
  <w:style w:type="paragraph" w:styleId="a4">
    <w:name w:val="Normal (Web)"/>
    <w:basedOn w:val="a"/>
    <w:uiPriority w:val="99"/>
    <w:rsid w:val="004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46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5513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новый1</cp:lastModifiedBy>
  <cp:revision>69</cp:revision>
  <cp:lastPrinted>2021-09-01T11:31:00Z</cp:lastPrinted>
  <dcterms:created xsi:type="dcterms:W3CDTF">2021-08-27T11:59:00Z</dcterms:created>
  <dcterms:modified xsi:type="dcterms:W3CDTF">2023-09-14T09:04:00Z</dcterms:modified>
</cp:coreProperties>
</file>