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0" w:rsidRDefault="00572DF0" w:rsidP="00572DF0">
      <w:pPr>
        <w:spacing w:before="73"/>
        <w:ind w:left="1533" w:right="1563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572DF0" w:rsidRDefault="00572DF0" w:rsidP="00572DF0">
      <w:pPr>
        <w:ind w:left="1548" w:right="1521"/>
        <w:jc w:val="center"/>
        <w:rPr>
          <w:b/>
          <w:sz w:val="24"/>
        </w:rPr>
      </w:pPr>
      <w:r>
        <w:rPr>
          <w:b/>
          <w:sz w:val="24"/>
        </w:rPr>
        <w:t>«Викуловская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№1»</w:t>
      </w:r>
    </w:p>
    <w:p w:rsidR="00572DF0" w:rsidRDefault="00572DF0" w:rsidP="00572DF0">
      <w:pPr>
        <w:pStyle w:val="a3"/>
        <w:rPr>
          <w:b/>
          <w:sz w:val="20"/>
        </w:rPr>
      </w:pPr>
    </w:p>
    <w:p w:rsidR="00572DF0" w:rsidRDefault="00572DF0" w:rsidP="00572DF0">
      <w:pPr>
        <w:pStyle w:val="a3"/>
        <w:spacing w:before="3"/>
        <w:rPr>
          <w:b/>
          <w:sz w:val="20"/>
        </w:rPr>
      </w:pPr>
    </w:p>
    <w:p w:rsidR="00572DF0" w:rsidRDefault="00572DF0" w:rsidP="00572DF0">
      <w:pPr>
        <w:widowControl/>
        <w:autoSpaceDE/>
        <w:autoSpaceDN/>
        <w:rPr>
          <w:sz w:val="20"/>
        </w:rPr>
        <w:sectPr w:rsidR="00572DF0" w:rsidSect="00572DF0">
          <w:type w:val="continuous"/>
          <w:pgSz w:w="11910" w:h="16840"/>
          <w:pgMar w:top="1040" w:right="500" w:bottom="280" w:left="1380" w:header="720" w:footer="720" w:gutter="0"/>
          <w:cols w:space="720"/>
        </w:sectPr>
      </w:pPr>
    </w:p>
    <w:p w:rsidR="00572DF0" w:rsidRDefault="00572DF0" w:rsidP="00572DF0">
      <w:pPr>
        <w:spacing w:before="92"/>
        <w:ind w:left="322" w:right="340"/>
        <w:rPr>
          <w:b/>
          <w:sz w:val="24"/>
        </w:rPr>
      </w:pPr>
      <w:r>
        <w:rPr>
          <w:b/>
          <w:sz w:val="24"/>
        </w:rPr>
        <w:lastRenderedPageBreak/>
        <w:t>Согласовано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заседании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:rsidR="00572DF0" w:rsidRDefault="00572DF0" w:rsidP="00572DF0">
      <w:pPr>
        <w:ind w:left="322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1</w:t>
      </w:r>
    </w:p>
    <w:p w:rsidR="00572DF0" w:rsidRDefault="00572DF0" w:rsidP="00572DF0">
      <w:pPr>
        <w:ind w:left="322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 w:rsidR="009D51B4">
        <w:rPr>
          <w:b/>
          <w:spacing w:val="1"/>
          <w:sz w:val="24"/>
        </w:rPr>
        <w:t>29</w:t>
      </w:r>
      <w:r>
        <w:rPr>
          <w:b/>
          <w:sz w:val="24"/>
          <w:u w:val="single"/>
        </w:rPr>
        <w:t>.08.202</w:t>
      </w:r>
      <w:r w:rsidR="009D51B4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года</w:t>
      </w:r>
    </w:p>
    <w:p w:rsidR="00572DF0" w:rsidRDefault="00572DF0" w:rsidP="00572DF0">
      <w:pPr>
        <w:spacing w:before="90"/>
        <w:ind w:left="1200" w:right="331" w:hanging="27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приказом</w:t>
      </w:r>
    </w:p>
    <w:p w:rsidR="00572DF0" w:rsidRDefault="00572DF0" w:rsidP="00572DF0">
      <w:pPr>
        <w:tabs>
          <w:tab w:val="left" w:pos="1817"/>
        </w:tabs>
        <w:ind w:left="322" w:right="345" w:firstLine="175"/>
        <w:rPr>
          <w:b/>
          <w:spacing w:val="-57"/>
          <w:sz w:val="24"/>
        </w:rPr>
      </w:pPr>
      <w:r>
        <w:rPr>
          <w:b/>
          <w:sz w:val="24"/>
        </w:rPr>
        <w:t>№</w:t>
      </w:r>
      <w:r w:rsidR="009D51B4">
        <w:rPr>
          <w:b/>
          <w:sz w:val="24"/>
        </w:rPr>
        <w:t>205</w:t>
      </w:r>
      <w:r>
        <w:rPr>
          <w:b/>
          <w:sz w:val="24"/>
          <w:u w:val="single"/>
        </w:rPr>
        <w:t>/1</w:t>
      </w:r>
      <w:r>
        <w:rPr>
          <w:b/>
          <w:spacing w:val="-1"/>
          <w:sz w:val="24"/>
          <w:u w:val="single"/>
        </w:rPr>
        <w:t>-ОД</w:t>
      </w:r>
      <w:r>
        <w:rPr>
          <w:b/>
          <w:spacing w:val="-57"/>
          <w:sz w:val="24"/>
        </w:rPr>
        <w:t xml:space="preserve"> </w:t>
      </w:r>
    </w:p>
    <w:p w:rsidR="00572DF0" w:rsidRDefault="00572DF0" w:rsidP="00572DF0">
      <w:pPr>
        <w:tabs>
          <w:tab w:val="left" w:pos="1817"/>
        </w:tabs>
        <w:ind w:left="322" w:right="345" w:firstLine="175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3</w:t>
      </w:r>
      <w:r w:rsidR="009D51B4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.08.2021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572DF0" w:rsidRDefault="00572DF0" w:rsidP="00572DF0">
      <w:pPr>
        <w:widowControl/>
        <w:autoSpaceDE/>
        <w:autoSpaceDN/>
        <w:rPr>
          <w:sz w:val="24"/>
        </w:rPr>
        <w:sectPr w:rsidR="00572DF0">
          <w:type w:val="continuous"/>
          <w:pgSz w:w="11910" w:h="16840"/>
          <w:pgMar w:top="1040" w:right="500" w:bottom="280" w:left="1380" w:header="720" w:footer="720" w:gutter="0"/>
          <w:cols w:num="2" w:space="720" w:equalWidth="0">
            <w:col w:w="2273" w:space="5157"/>
            <w:col w:w="2600"/>
          </w:cols>
        </w:sect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spacing w:before="8"/>
        <w:rPr>
          <w:rFonts w:ascii="Calibri"/>
          <w:b/>
          <w:sz w:val="17"/>
        </w:rPr>
      </w:pPr>
    </w:p>
    <w:p w:rsidR="00106B7F" w:rsidRDefault="00AF1C6D">
      <w:pPr>
        <w:pStyle w:val="a5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9D51B4" w:rsidRDefault="00AF1C6D" w:rsidP="009D51B4">
      <w:pPr>
        <w:pStyle w:val="a7"/>
        <w:jc w:val="center"/>
        <w:rPr>
          <w:b/>
        </w:rPr>
      </w:pPr>
      <w:r w:rsidRPr="009D51B4">
        <w:rPr>
          <w:b/>
        </w:rPr>
        <w:t>курса</w:t>
      </w:r>
      <w:r w:rsidRPr="009D51B4">
        <w:rPr>
          <w:b/>
          <w:spacing w:val="-6"/>
        </w:rPr>
        <w:t xml:space="preserve"> </w:t>
      </w:r>
      <w:r w:rsidRPr="009D51B4">
        <w:rPr>
          <w:b/>
        </w:rPr>
        <w:t>внеурочной</w:t>
      </w:r>
      <w:r w:rsidRPr="009D51B4">
        <w:rPr>
          <w:b/>
          <w:spacing w:val="-10"/>
        </w:rPr>
        <w:t xml:space="preserve"> </w:t>
      </w:r>
      <w:r w:rsidRPr="009D51B4">
        <w:rPr>
          <w:b/>
        </w:rPr>
        <w:t>деятельности</w:t>
      </w:r>
      <w:r w:rsidRPr="009D51B4">
        <w:rPr>
          <w:b/>
          <w:spacing w:val="-6"/>
        </w:rPr>
        <w:t xml:space="preserve"> </w:t>
      </w:r>
      <w:r w:rsidRPr="009D51B4">
        <w:rPr>
          <w:b/>
        </w:rPr>
        <w:t>«Акварельки»</w:t>
      </w:r>
      <w:r w:rsidRPr="009D51B4">
        <w:rPr>
          <w:b/>
          <w:spacing w:val="-51"/>
        </w:rPr>
        <w:t xml:space="preserve"> </w:t>
      </w:r>
      <w:proofErr w:type="spellStart"/>
      <w:r w:rsidRPr="009D51B4">
        <w:rPr>
          <w:b/>
        </w:rPr>
        <w:t>д</w:t>
      </w:r>
      <w:proofErr w:type="spellEnd"/>
    </w:p>
    <w:p w:rsidR="009D51B4" w:rsidRDefault="00AF1C6D" w:rsidP="009D51B4">
      <w:pPr>
        <w:pStyle w:val="a7"/>
        <w:jc w:val="center"/>
        <w:rPr>
          <w:b/>
          <w:spacing w:val="1"/>
        </w:rPr>
      </w:pPr>
      <w:r w:rsidRPr="009D51B4">
        <w:rPr>
          <w:b/>
        </w:rPr>
        <w:t>ля обучающихся с умственной отсталостью</w:t>
      </w:r>
      <w:r w:rsidRPr="009D51B4">
        <w:rPr>
          <w:b/>
          <w:spacing w:val="1"/>
        </w:rPr>
        <w:t xml:space="preserve"> </w:t>
      </w:r>
    </w:p>
    <w:p w:rsidR="00106B7F" w:rsidRPr="009D51B4" w:rsidRDefault="00AF1C6D" w:rsidP="009D51B4">
      <w:pPr>
        <w:pStyle w:val="a7"/>
        <w:jc w:val="center"/>
        <w:rPr>
          <w:b/>
        </w:rPr>
      </w:pPr>
      <w:r w:rsidRPr="009D51B4">
        <w:rPr>
          <w:b/>
        </w:rPr>
        <w:t>(интеллектуальными</w:t>
      </w:r>
      <w:r w:rsidRPr="009D51B4">
        <w:rPr>
          <w:b/>
          <w:spacing w:val="-5"/>
        </w:rPr>
        <w:t xml:space="preserve"> </w:t>
      </w:r>
      <w:r w:rsidRPr="009D51B4">
        <w:rPr>
          <w:b/>
        </w:rPr>
        <w:t>нарушениями)</w:t>
      </w:r>
    </w:p>
    <w:p w:rsidR="00106B7F" w:rsidRPr="009D51B4" w:rsidRDefault="009D51B4" w:rsidP="009D51B4">
      <w:pPr>
        <w:pStyle w:val="a7"/>
        <w:jc w:val="center"/>
        <w:rPr>
          <w:b/>
        </w:rPr>
      </w:pPr>
      <w:r>
        <w:rPr>
          <w:b/>
        </w:rPr>
        <w:t xml:space="preserve"> </w:t>
      </w:r>
    </w:p>
    <w:p w:rsidR="00106B7F" w:rsidRPr="009D51B4" w:rsidRDefault="00106B7F" w:rsidP="009D51B4">
      <w:pPr>
        <w:pStyle w:val="a7"/>
        <w:jc w:val="center"/>
        <w:rPr>
          <w:b/>
        </w:rPr>
      </w:pPr>
    </w:p>
    <w:p w:rsidR="009D51B4" w:rsidRPr="009D51B4" w:rsidRDefault="009D51B4" w:rsidP="009D51B4">
      <w:pPr>
        <w:pStyle w:val="a5"/>
        <w:rPr>
          <w:sz w:val="24"/>
          <w:szCs w:val="24"/>
        </w:rPr>
      </w:pPr>
      <w:r w:rsidRPr="009D51B4">
        <w:rPr>
          <w:sz w:val="24"/>
          <w:szCs w:val="24"/>
        </w:rPr>
        <w:t>Ивановой Любовь Викторовны</w:t>
      </w:r>
    </w:p>
    <w:p w:rsidR="00106B7F" w:rsidRPr="009D51B4" w:rsidRDefault="00AF1C6D" w:rsidP="009D51B4">
      <w:pPr>
        <w:pStyle w:val="a5"/>
        <w:rPr>
          <w:sz w:val="24"/>
          <w:szCs w:val="24"/>
        </w:rPr>
      </w:pPr>
      <w:r w:rsidRPr="009D51B4">
        <w:rPr>
          <w:spacing w:val="-52"/>
          <w:sz w:val="24"/>
          <w:szCs w:val="24"/>
        </w:rPr>
        <w:t xml:space="preserve"> </w:t>
      </w:r>
      <w:r w:rsidRPr="009D51B4">
        <w:rPr>
          <w:sz w:val="24"/>
          <w:szCs w:val="24"/>
        </w:rPr>
        <w:t>202</w:t>
      </w:r>
      <w:r w:rsidR="009D51B4" w:rsidRPr="009D51B4">
        <w:rPr>
          <w:sz w:val="24"/>
          <w:szCs w:val="24"/>
        </w:rPr>
        <w:t>3</w:t>
      </w:r>
      <w:r w:rsidRPr="009D51B4">
        <w:rPr>
          <w:sz w:val="24"/>
          <w:szCs w:val="24"/>
        </w:rPr>
        <w:t xml:space="preserve"> –</w:t>
      </w:r>
      <w:r w:rsidRPr="009D51B4">
        <w:rPr>
          <w:spacing w:val="-2"/>
          <w:sz w:val="24"/>
          <w:szCs w:val="24"/>
        </w:rPr>
        <w:t xml:space="preserve"> </w:t>
      </w:r>
      <w:r w:rsidRPr="009D51B4">
        <w:rPr>
          <w:sz w:val="24"/>
          <w:szCs w:val="24"/>
        </w:rPr>
        <w:t>202</w:t>
      </w:r>
      <w:r w:rsidR="009D51B4" w:rsidRPr="009D51B4">
        <w:rPr>
          <w:sz w:val="24"/>
          <w:szCs w:val="24"/>
        </w:rPr>
        <w:t>4</w:t>
      </w:r>
      <w:r w:rsidRPr="009D51B4">
        <w:rPr>
          <w:spacing w:val="52"/>
          <w:sz w:val="24"/>
          <w:szCs w:val="24"/>
        </w:rPr>
        <w:t xml:space="preserve"> </w:t>
      </w:r>
      <w:r w:rsidRPr="009D51B4">
        <w:rPr>
          <w:sz w:val="24"/>
          <w:szCs w:val="24"/>
        </w:rPr>
        <w:t>учебный</w:t>
      </w:r>
      <w:r w:rsidRPr="009D51B4">
        <w:rPr>
          <w:spacing w:val="-1"/>
          <w:sz w:val="24"/>
          <w:szCs w:val="24"/>
        </w:rPr>
        <w:t xml:space="preserve"> </w:t>
      </w:r>
      <w:r w:rsidRPr="009D51B4">
        <w:rPr>
          <w:sz w:val="24"/>
          <w:szCs w:val="24"/>
        </w:rPr>
        <w:t>год</w:t>
      </w: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rPr>
          <w:rFonts w:ascii="Calibri"/>
          <w:b/>
        </w:rPr>
      </w:pPr>
    </w:p>
    <w:p w:rsidR="00106B7F" w:rsidRDefault="00106B7F">
      <w:pPr>
        <w:pStyle w:val="a3"/>
        <w:spacing w:before="2"/>
        <w:rPr>
          <w:rFonts w:ascii="Calibri"/>
          <w:b/>
          <w:sz w:val="27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spacing w:before="1" w:line="235" w:lineRule="auto"/>
        <w:ind w:left="4276" w:right="5042"/>
        <w:jc w:val="center"/>
        <w:rPr>
          <w:b/>
          <w:sz w:val="24"/>
        </w:rPr>
      </w:pPr>
    </w:p>
    <w:p w:rsidR="009D51B4" w:rsidRDefault="009D51B4" w:rsidP="009D51B4">
      <w:pPr>
        <w:pStyle w:val="a7"/>
        <w:jc w:val="center"/>
        <w:rPr>
          <w:spacing w:val="-52"/>
        </w:rPr>
      </w:pPr>
      <w:r>
        <w:t xml:space="preserve">с. </w:t>
      </w:r>
      <w:r w:rsidR="00AF1C6D" w:rsidRPr="009D51B4">
        <w:t xml:space="preserve"> </w:t>
      </w:r>
      <w:r>
        <w:t>В</w:t>
      </w:r>
      <w:r w:rsidR="00AF1C6D" w:rsidRPr="009D51B4">
        <w:t>икулово</w:t>
      </w:r>
      <w:r w:rsidR="00AF1C6D" w:rsidRPr="009D51B4">
        <w:rPr>
          <w:spacing w:val="-52"/>
        </w:rPr>
        <w:t xml:space="preserve"> </w:t>
      </w:r>
    </w:p>
    <w:p w:rsidR="00106B7F" w:rsidRPr="009D51B4" w:rsidRDefault="00AF1C6D" w:rsidP="009D51B4">
      <w:pPr>
        <w:pStyle w:val="a7"/>
        <w:jc w:val="center"/>
      </w:pPr>
      <w:r w:rsidRPr="009D51B4">
        <w:t>202</w:t>
      </w:r>
      <w:r w:rsidR="009D51B4">
        <w:t>3</w:t>
      </w:r>
      <w:r w:rsidRPr="009D51B4">
        <w:rPr>
          <w:spacing w:val="1"/>
        </w:rPr>
        <w:t xml:space="preserve"> </w:t>
      </w:r>
      <w:r w:rsidRPr="009D51B4">
        <w:t>год</w:t>
      </w:r>
    </w:p>
    <w:p w:rsidR="00106B7F" w:rsidRPr="009D51B4" w:rsidRDefault="00106B7F">
      <w:pPr>
        <w:spacing w:line="235" w:lineRule="auto"/>
        <w:jc w:val="center"/>
        <w:rPr>
          <w:sz w:val="24"/>
        </w:rPr>
        <w:sectPr w:rsidR="00106B7F" w:rsidRPr="009D51B4">
          <w:type w:val="continuous"/>
          <w:pgSz w:w="11910" w:h="16840"/>
          <w:pgMar w:top="1160" w:right="340" w:bottom="280" w:left="1020" w:header="720" w:footer="720" w:gutter="0"/>
          <w:cols w:space="720"/>
        </w:sectPr>
      </w:pPr>
    </w:p>
    <w:p w:rsidR="00106B7F" w:rsidRDefault="00AF1C6D">
      <w:pPr>
        <w:spacing w:before="71"/>
        <w:ind w:left="1610" w:right="1423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«Акварельки»</w:t>
      </w:r>
    </w:p>
    <w:p w:rsidR="00106B7F" w:rsidRDefault="00106B7F">
      <w:pPr>
        <w:pStyle w:val="a3"/>
        <w:rPr>
          <w:b/>
          <w:sz w:val="26"/>
        </w:rPr>
      </w:pPr>
    </w:p>
    <w:p w:rsidR="00106B7F" w:rsidRDefault="009D51B4">
      <w:pPr>
        <w:pStyle w:val="a3"/>
        <w:spacing w:before="220" w:line="237" w:lineRule="auto"/>
        <w:ind w:left="679" w:right="7254"/>
      </w:pPr>
      <w:r>
        <w:t>Личностные результ</w:t>
      </w:r>
      <w:r w:rsidR="00AF1C6D">
        <w:t>аты.</w:t>
      </w:r>
      <w:r w:rsidR="00AF1C6D">
        <w:rPr>
          <w:spacing w:val="-57"/>
        </w:rPr>
        <w:t xml:space="preserve"> </w:t>
      </w:r>
      <w:r w:rsidR="00AF1C6D">
        <w:t>Учащиеся научатся: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6" w:line="237" w:lineRule="auto"/>
        <w:ind w:right="3183" w:firstLine="0"/>
        <w:rPr>
          <w:sz w:val="24"/>
        </w:rPr>
      </w:pPr>
      <w:r>
        <w:rPr>
          <w:sz w:val="24"/>
        </w:rPr>
        <w:t>положительно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 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spacing w:line="242" w:lineRule="auto"/>
        <w:ind w:right="1153" w:firstLine="62"/>
        <w:rPr>
          <w:sz w:val="24"/>
        </w:rPr>
      </w:pP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spacing w:line="237" w:lineRule="auto"/>
        <w:ind w:right="1051" w:firstLine="62"/>
        <w:rPr>
          <w:sz w:val="24"/>
        </w:rPr>
      </w:pPr>
      <w:r>
        <w:rPr>
          <w:sz w:val="24"/>
        </w:rPr>
        <w:t>эмоционально-ценностного отношения к произведениям искусства и изображаемой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действительности.</w:t>
      </w:r>
    </w:p>
    <w:p w:rsidR="00106B7F" w:rsidRDefault="00106B7F">
      <w:pPr>
        <w:pStyle w:val="a3"/>
        <w:spacing w:before="8"/>
        <w:rPr>
          <w:sz w:val="23"/>
        </w:rPr>
      </w:pPr>
    </w:p>
    <w:p w:rsidR="00106B7F" w:rsidRDefault="00AF1C6D">
      <w:pPr>
        <w:pStyle w:val="a3"/>
        <w:spacing w:line="242" w:lineRule="auto"/>
        <w:ind w:left="679" w:right="6815"/>
      </w:pPr>
      <w:r>
        <w:t>Метапредметные результаты.</w:t>
      </w:r>
      <w:r>
        <w:rPr>
          <w:spacing w:val="-57"/>
        </w:rPr>
        <w:t xml:space="preserve"> </w:t>
      </w:r>
      <w:r>
        <w:t>Регулятивные УУД.</w:t>
      </w:r>
    </w:p>
    <w:p w:rsidR="00106B7F" w:rsidRDefault="00106B7F">
      <w:pPr>
        <w:pStyle w:val="a3"/>
        <w:spacing w:before="9"/>
        <w:rPr>
          <w:sz w:val="23"/>
        </w:rPr>
      </w:pPr>
    </w:p>
    <w:p w:rsidR="00106B7F" w:rsidRDefault="00AF1C6D">
      <w:pPr>
        <w:pStyle w:val="a3"/>
        <w:spacing w:line="275" w:lineRule="exact"/>
        <w:ind w:left="679"/>
      </w:pPr>
      <w:r>
        <w:t>Учащиеся</w:t>
      </w:r>
      <w:r>
        <w:rPr>
          <w:spacing w:val="-11"/>
        </w:rPr>
        <w:t xml:space="preserve"> </w:t>
      </w:r>
      <w:r>
        <w:t>научатся: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spacing w:before="2"/>
        <w:ind w:left="88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красками;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5" w:line="237" w:lineRule="auto"/>
        <w:ind w:right="876" w:firstLine="0"/>
        <w:rPr>
          <w:sz w:val="24"/>
        </w:rPr>
      </w:pPr>
      <w:r>
        <w:rPr>
          <w:sz w:val="24"/>
        </w:rPr>
        <w:t>осуществлять пошаговый контроль своих действий, используя способ сличения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последовательностью;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3" w:line="240" w:lineRule="auto"/>
        <w:ind w:left="823" w:hanging="145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106B7F" w:rsidRDefault="00106B7F">
      <w:pPr>
        <w:pStyle w:val="a3"/>
        <w:spacing w:before="1"/>
      </w:pPr>
    </w:p>
    <w:p w:rsidR="00106B7F" w:rsidRDefault="00AF1C6D">
      <w:pPr>
        <w:pStyle w:val="a3"/>
        <w:spacing w:line="275" w:lineRule="exact"/>
        <w:ind w:left="679"/>
      </w:pPr>
      <w:r>
        <w:t>Учащиеся</w:t>
      </w:r>
      <w:r>
        <w:rPr>
          <w:spacing w:val="-7"/>
        </w:rPr>
        <w:t xml:space="preserve"> </w:t>
      </w:r>
      <w:r>
        <w:t>получат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ind w:left="885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2"/>
        <w:ind w:left="823" w:hanging="14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ind w:left="88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line="242" w:lineRule="auto"/>
        <w:ind w:right="1854" w:firstLine="0"/>
        <w:rPr>
          <w:sz w:val="24"/>
        </w:rPr>
      </w:pPr>
      <w:r>
        <w:rPr>
          <w:sz w:val="24"/>
        </w:rPr>
        <w:t>включаться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(изобразительную,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конструктивную).</w:t>
      </w:r>
    </w:p>
    <w:p w:rsidR="00106B7F" w:rsidRDefault="00106B7F">
      <w:pPr>
        <w:pStyle w:val="a3"/>
        <w:spacing w:before="9"/>
        <w:rPr>
          <w:sz w:val="23"/>
        </w:rPr>
      </w:pPr>
    </w:p>
    <w:p w:rsidR="00106B7F" w:rsidRDefault="00AF1C6D">
      <w:pPr>
        <w:pStyle w:val="a3"/>
        <w:spacing w:line="237" w:lineRule="auto"/>
        <w:ind w:left="679" w:right="7498"/>
      </w:pPr>
      <w:r>
        <w:t>Познавательны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УУД.</w:t>
      </w:r>
    </w:p>
    <w:p w:rsidR="00106B7F" w:rsidRDefault="00AF1C6D">
      <w:pPr>
        <w:pStyle w:val="a3"/>
        <w:spacing w:before="1" w:line="237" w:lineRule="auto"/>
        <w:ind w:left="679" w:right="7498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spacing w:before="3"/>
        <w:ind w:left="885"/>
        <w:rPr>
          <w:sz w:val="24"/>
        </w:rPr>
      </w:pPr>
      <w:r>
        <w:rPr>
          <w:sz w:val="24"/>
        </w:rPr>
        <w:t>«читать»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2"/>
        <w:ind w:left="823" w:hanging="145"/>
        <w:rPr>
          <w:sz w:val="24"/>
        </w:rPr>
      </w:pPr>
      <w:r>
        <w:rPr>
          <w:sz w:val="24"/>
        </w:rPr>
        <w:t>вести 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открыток;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оттенки,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2" w:line="240" w:lineRule="auto"/>
        <w:ind w:left="823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формой.</w:t>
      </w:r>
    </w:p>
    <w:p w:rsidR="00106B7F" w:rsidRDefault="00106B7F">
      <w:pPr>
        <w:pStyle w:val="a3"/>
      </w:pPr>
    </w:p>
    <w:p w:rsidR="00106B7F" w:rsidRDefault="00AF1C6D">
      <w:pPr>
        <w:pStyle w:val="a3"/>
        <w:spacing w:before="1" w:line="275" w:lineRule="exact"/>
        <w:ind w:left="679"/>
      </w:pPr>
      <w:r>
        <w:t>Учащиеся</w:t>
      </w:r>
      <w:r>
        <w:rPr>
          <w:spacing w:val="-5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line="242" w:lineRule="auto"/>
        <w:ind w:right="128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line="271" w:lineRule="exact"/>
        <w:ind w:left="823" w:hanging="145"/>
        <w:rPr>
          <w:sz w:val="24"/>
        </w:rPr>
      </w:pPr>
      <w:r>
        <w:rPr>
          <w:sz w:val="24"/>
        </w:rPr>
        <w:t>различать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1"/>
        <w:ind w:left="823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ind w:left="885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2"/>
        <w:ind w:left="823" w:hanging="145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характерным особенностям;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дизайна.</w:t>
      </w:r>
    </w:p>
    <w:p w:rsidR="00106B7F" w:rsidRDefault="00106B7F">
      <w:pPr>
        <w:pStyle w:val="a3"/>
      </w:pPr>
    </w:p>
    <w:p w:rsidR="00106B7F" w:rsidRDefault="00AF1C6D">
      <w:pPr>
        <w:pStyle w:val="a3"/>
        <w:spacing w:line="242" w:lineRule="auto"/>
        <w:ind w:left="679" w:right="7300"/>
      </w:pPr>
      <w:r>
        <w:t>Коммуникативные УУД.</w:t>
      </w:r>
      <w:r>
        <w:rPr>
          <w:spacing w:val="-57"/>
        </w:rPr>
        <w:t xml:space="preserve"> </w:t>
      </w:r>
      <w:r>
        <w:t>Учащиеся научатся: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line="271" w:lineRule="exact"/>
        <w:ind w:left="823" w:hanging="145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непонятного;</w:t>
      </w:r>
    </w:p>
    <w:p w:rsidR="00106B7F" w:rsidRDefault="00106B7F">
      <w:pPr>
        <w:spacing w:line="271" w:lineRule="exact"/>
        <w:rPr>
          <w:sz w:val="24"/>
        </w:rPr>
        <w:sectPr w:rsidR="00106B7F">
          <w:pgSz w:w="11910" w:h="16840"/>
          <w:pgMar w:top="1040" w:right="340" w:bottom="280" w:left="1020" w:header="720" w:footer="720" w:gutter="0"/>
          <w:cols w:space="720"/>
        </w:sectPr>
      </w:pP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66" w:line="240" w:lineRule="auto"/>
        <w:ind w:left="823" w:hanging="145"/>
        <w:rPr>
          <w:sz w:val="24"/>
        </w:rPr>
      </w:pPr>
      <w:r>
        <w:rPr>
          <w:sz w:val="24"/>
        </w:rPr>
        <w:lastRenderedPageBreak/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друга, 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9"/>
        </w:tabs>
        <w:ind w:left="828" w:hanging="150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5" w:line="237" w:lineRule="auto"/>
        <w:ind w:right="1587" w:firstLine="0"/>
        <w:rPr>
          <w:sz w:val="24"/>
        </w:rPr>
      </w:pPr>
      <w:r>
        <w:rPr>
          <w:sz w:val="24"/>
        </w:rPr>
        <w:t>выполнять совместные действия со сверстниками и взрослыми при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06B7F" w:rsidRDefault="00106B7F">
      <w:pPr>
        <w:pStyle w:val="a3"/>
        <w:spacing w:before="1"/>
      </w:pPr>
    </w:p>
    <w:p w:rsidR="00106B7F" w:rsidRDefault="00AF1C6D">
      <w:pPr>
        <w:pStyle w:val="a3"/>
        <w:ind w:left="679"/>
      </w:pPr>
      <w:r>
        <w:t>Учащиеся</w:t>
      </w:r>
      <w:r>
        <w:rPr>
          <w:spacing w:val="-5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86"/>
        </w:tabs>
        <w:spacing w:before="2"/>
        <w:ind w:left="885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изображаемому;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 мнениям,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паре;</w:t>
      </w:r>
    </w:p>
    <w:p w:rsidR="00106B7F" w:rsidRDefault="00AF1C6D">
      <w:pPr>
        <w:pStyle w:val="a6"/>
        <w:numPr>
          <w:ilvl w:val="0"/>
          <w:numId w:val="1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сотрудничество 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106B7F" w:rsidRDefault="00106B7F">
      <w:pPr>
        <w:pStyle w:val="a3"/>
        <w:rPr>
          <w:sz w:val="26"/>
        </w:rPr>
      </w:pPr>
    </w:p>
    <w:p w:rsidR="00106B7F" w:rsidRDefault="00106B7F">
      <w:pPr>
        <w:pStyle w:val="a3"/>
        <w:rPr>
          <w:sz w:val="26"/>
        </w:rPr>
      </w:pPr>
    </w:p>
    <w:p w:rsidR="00106B7F" w:rsidRDefault="00AF1C6D">
      <w:pPr>
        <w:spacing w:before="173"/>
        <w:ind w:left="362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Содержание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курса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внеурочной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деятельности.</w:t>
      </w: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6"/>
        <w:gridCol w:w="4788"/>
      </w:tblGrid>
      <w:tr w:rsidR="00106B7F">
        <w:trPr>
          <w:trHeight w:val="552"/>
        </w:trPr>
        <w:tc>
          <w:tcPr>
            <w:tcW w:w="677" w:type="dxa"/>
          </w:tcPr>
          <w:p w:rsidR="00106B7F" w:rsidRDefault="00AF1C6D">
            <w:pPr>
              <w:pStyle w:val="TableParagraph"/>
              <w:spacing w:before="4" w:line="264" w:lineRule="exact"/>
              <w:ind w:left="172" w:right="13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106B7F" w:rsidRDefault="00AF1C6D">
            <w:pPr>
              <w:pStyle w:val="TableParagraph"/>
              <w:spacing w:line="273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788" w:type="dxa"/>
          </w:tcPr>
          <w:p w:rsidR="00106B7F" w:rsidRDefault="00AF1C6D">
            <w:pPr>
              <w:pStyle w:val="TableParagraph"/>
              <w:spacing w:line="273" w:lineRule="exact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06B7F">
        <w:trPr>
          <w:trHeight w:val="1660"/>
        </w:trPr>
        <w:tc>
          <w:tcPr>
            <w:tcW w:w="677" w:type="dxa"/>
          </w:tcPr>
          <w:p w:rsidR="00106B7F" w:rsidRDefault="00AF1C6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6" w:type="dxa"/>
          </w:tcPr>
          <w:p w:rsidR="00106B7F" w:rsidRDefault="00AF1C6D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788" w:type="dxa"/>
          </w:tcPr>
          <w:p w:rsidR="00106B7F" w:rsidRDefault="00AF1C6D">
            <w:pPr>
              <w:pStyle w:val="TableParagraph"/>
              <w:spacing w:line="237" w:lineRule="auto"/>
              <w:ind w:left="114" w:right="1036"/>
              <w:rPr>
                <w:sz w:val="24"/>
              </w:rPr>
            </w:pPr>
            <w:r>
              <w:rPr>
                <w:sz w:val="24"/>
              </w:rPr>
              <w:t>Знакомство с истоками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заданиюучителя</w:t>
            </w:r>
            <w:proofErr w:type="spellEnd"/>
            <w:r>
              <w:rPr>
                <w:sz w:val="24"/>
              </w:rPr>
              <w:t>.</w:t>
            </w:r>
          </w:p>
          <w:p w:rsidR="00106B7F" w:rsidRDefault="00AF1C6D">
            <w:pPr>
              <w:pStyle w:val="TableParagraph"/>
              <w:spacing w:line="228" w:lineRule="auto"/>
              <w:ind w:left="114" w:right="2469"/>
              <w:rPr>
                <w:sz w:val="24"/>
              </w:rPr>
            </w:pPr>
            <w:r>
              <w:rPr>
                <w:sz w:val="24"/>
              </w:rPr>
              <w:t>Отгадывание загадок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</w:p>
        </w:tc>
      </w:tr>
      <w:tr w:rsidR="00106B7F">
        <w:trPr>
          <w:trHeight w:val="1516"/>
        </w:trPr>
        <w:tc>
          <w:tcPr>
            <w:tcW w:w="677" w:type="dxa"/>
          </w:tcPr>
          <w:p w:rsidR="00106B7F" w:rsidRDefault="00AF1C6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6" w:type="dxa"/>
          </w:tcPr>
          <w:p w:rsidR="00106B7F" w:rsidRDefault="00AF1C6D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788" w:type="dxa"/>
          </w:tcPr>
          <w:p w:rsidR="00106B7F" w:rsidRDefault="00AF1C6D">
            <w:pPr>
              <w:pStyle w:val="TableParagraph"/>
              <w:spacing w:line="237" w:lineRule="auto"/>
              <w:ind w:left="114" w:right="14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презентаций…</w:t>
            </w:r>
          </w:p>
          <w:p w:rsidR="00106B7F" w:rsidRDefault="00AF1C6D">
            <w:pPr>
              <w:pStyle w:val="TableParagraph"/>
              <w:spacing w:line="235" w:lineRule="auto"/>
              <w:ind w:left="114" w:right="3394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</w:p>
        </w:tc>
      </w:tr>
      <w:tr w:rsidR="00106B7F">
        <w:trPr>
          <w:trHeight w:val="1838"/>
        </w:trPr>
        <w:tc>
          <w:tcPr>
            <w:tcW w:w="677" w:type="dxa"/>
          </w:tcPr>
          <w:p w:rsidR="00106B7F" w:rsidRDefault="00AF1C6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6" w:type="dxa"/>
          </w:tcPr>
          <w:p w:rsidR="00106B7F" w:rsidRDefault="00AF1C6D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Каждый народ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4788" w:type="dxa"/>
          </w:tcPr>
          <w:p w:rsidR="00106B7F" w:rsidRDefault="00AF1C6D">
            <w:pPr>
              <w:pStyle w:val="TableParagraph"/>
              <w:tabs>
                <w:tab w:val="left" w:pos="3154"/>
              </w:tabs>
              <w:spacing w:line="232" w:lineRule="auto"/>
              <w:ind w:left="114" w:right="15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ab/>
              <w:t>разных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06B7F" w:rsidRDefault="00AF1C6D">
            <w:pPr>
              <w:pStyle w:val="TableParagraph"/>
              <w:spacing w:before="1" w:line="237" w:lineRule="auto"/>
              <w:ind w:left="114" w:right="3394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</w:p>
          <w:p w:rsidR="00106B7F" w:rsidRDefault="00AF1C6D">
            <w:pPr>
              <w:pStyle w:val="TableParagraph"/>
              <w:tabs>
                <w:tab w:val="left" w:pos="1822"/>
                <w:tab w:val="left" w:pos="3473"/>
              </w:tabs>
              <w:ind w:left="114" w:right="146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коллективных) работ</w:t>
            </w:r>
          </w:p>
        </w:tc>
      </w:tr>
    </w:tbl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spacing w:before="6"/>
        <w:rPr>
          <w:rFonts w:ascii="Calibri"/>
          <w:b/>
          <w:sz w:val="19"/>
        </w:rPr>
      </w:pPr>
    </w:p>
    <w:p w:rsidR="00106B7F" w:rsidRDefault="00AF1C6D">
      <w:pPr>
        <w:spacing w:before="51"/>
        <w:ind w:left="443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Тематическое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планирование.</w:t>
      </w:r>
    </w:p>
    <w:p w:rsidR="00106B7F" w:rsidRDefault="00106B7F">
      <w:pPr>
        <w:pStyle w:val="a3"/>
        <w:rPr>
          <w:rFonts w:ascii="Calibri"/>
          <w:b/>
          <w:sz w:val="20"/>
        </w:rPr>
      </w:pPr>
    </w:p>
    <w:p w:rsidR="00106B7F" w:rsidRDefault="00106B7F">
      <w:pPr>
        <w:pStyle w:val="a3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0"/>
        <w:gridCol w:w="4820"/>
      </w:tblGrid>
      <w:tr w:rsidR="00106B7F">
        <w:trPr>
          <w:trHeight w:val="55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74" w:lineRule="exact"/>
              <w:ind w:left="186" w:right="15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line="27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74" w:lineRule="exact"/>
              <w:ind w:left="394" w:right="544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</w:tr>
      <w:tr w:rsidR="00106B7F">
        <w:trPr>
          <w:trHeight w:val="552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7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line="274" w:lineRule="exact"/>
              <w:ind w:left="115" w:right="2528"/>
            </w:pPr>
            <w:r>
              <w:rPr>
                <w:spacing w:val="-1"/>
              </w:rPr>
              <w:t xml:space="preserve">Пейзаж </w:t>
            </w:r>
            <w:r>
              <w:t>родной</w:t>
            </w:r>
            <w:r>
              <w:rPr>
                <w:spacing w:val="-52"/>
              </w:rPr>
              <w:t xml:space="preserve"> </w:t>
            </w:r>
            <w:r>
              <w:t>земли.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74" w:lineRule="exact"/>
              <w:ind w:left="394" w:right="544" w:firstLine="163"/>
              <w:rPr>
                <w:sz w:val="28"/>
              </w:rPr>
            </w:pPr>
            <w:r>
              <w:rPr>
                <w:color w:val="000009"/>
                <w:sz w:val="28"/>
              </w:rPr>
              <w:t>Применять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знания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умения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практике</w:t>
            </w:r>
          </w:p>
        </w:tc>
      </w:tr>
      <w:tr w:rsidR="00106B7F">
        <w:trPr>
          <w:trHeight w:val="1290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7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5"/>
              <w:ind w:left="115"/>
            </w:pPr>
            <w:r>
              <w:t>Пейзаж</w:t>
            </w:r>
            <w:r>
              <w:rPr>
                <w:spacing w:val="-2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  <w:r>
              <w:rPr>
                <w:spacing w:val="1"/>
              </w:rPr>
              <w:t xml:space="preserve"> </w:t>
            </w:r>
            <w:r>
              <w:t>Осень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</w:tbl>
    <w:p w:rsidR="00106B7F" w:rsidRDefault="00106B7F">
      <w:pPr>
        <w:spacing w:line="308" w:lineRule="exact"/>
        <w:rPr>
          <w:sz w:val="28"/>
        </w:rPr>
        <w:sectPr w:rsidR="00106B7F">
          <w:pgSz w:w="11910" w:h="16840"/>
          <w:pgMar w:top="104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0"/>
        <w:gridCol w:w="4820"/>
      </w:tblGrid>
      <w:tr w:rsidR="00106B7F">
        <w:trPr>
          <w:trHeight w:val="1290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7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5"/>
            </w:pPr>
            <w:r>
              <w:t>Гармония</w:t>
            </w:r>
            <w:r>
              <w:rPr>
                <w:spacing w:val="-6"/>
              </w:rPr>
              <w:t xml:space="preserve"> </w:t>
            </w:r>
            <w:r>
              <w:t>жилья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природой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4" w:lineRule="auto"/>
              <w:ind w:left="115" w:right="2578"/>
            </w:pPr>
            <w:r>
              <w:t>Образ красоты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5" w:right="860"/>
            </w:pP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красоты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t>Русская</w:t>
            </w:r>
            <w:r>
              <w:rPr>
                <w:spacing w:val="-52"/>
              </w:rPr>
              <w:t xml:space="preserve"> </w:t>
            </w:r>
            <w:r>
              <w:t>красавица.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праздники.</w:t>
            </w:r>
            <w:r>
              <w:rPr>
                <w:spacing w:val="-3"/>
              </w:rPr>
              <w:t xml:space="preserve"> </w:t>
            </w:r>
            <w:r>
              <w:t>Масленица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5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551"/>
        </w:trPr>
        <w:tc>
          <w:tcPr>
            <w:tcW w:w="71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5"/>
              <w:rPr>
                <w:b/>
              </w:rPr>
            </w:pPr>
            <w:r>
              <w:rPr>
                <w:b/>
              </w:rPr>
              <w:t>Древние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города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482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5"/>
            </w:pPr>
            <w:r>
              <w:t>Древнерусский</w:t>
            </w:r>
            <w:r>
              <w:rPr>
                <w:spacing w:val="-2"/>
              </w:rPr>
              <w:t xml:space="preserve"> </w:t>
            </w:r>
            <w:r>
              <w:t>город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крепость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42" w:lineRule="auto"/>
              <w:ind w:right="104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Древние</w:t>
            </w:r>
            <w:r>
              <w:rPr>
                <w:spacing w:val="-9"/>
              </w:rPr>
              <w:t xml:space="preserve"> </w:t>
            </w:r>
            <w:r>
              <w:t>соборы. Московский</w:t>
            </w:r>
            <w:r>
              <w:rPr>
                <w:spacing w:val="-1"/>
              </w:rPr>
              <w:t xml:space="preserve"> </w:t>
            </w:r>
            <w:r>
              <w:t>Кремль.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8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Древний</w:t>
            </w:r>
            <w:r>
              <w:rPr>
                <w:spacing w:val="-4"/>
              </w:rPr>
              <w:t xml:space="preserve"> </w:t>
            </w: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жители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72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Древнерусские</w:t>
            </w:r>
            <w:r>
              <w:rPr>
                <w:spacing w:val="-6"/>
              </w:rPr>
              <w:t xml:space="preserve"> </w:t>
            </w:r>
            <w:r>
              <w:t>воины-защитники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08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969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proofErr w:type="spellStart"/>
            <w:r>
              <w:t>Узоречье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теремов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</w:p>
          <w:p w:rsidR="00106B7F" w:rsidRDefault="00AF1C6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</w:tc>
      </w:tr>
    </w:tbl>
    <w:p w:rsidR="00106B7F" w:rsidRDefault="00106B7F">
      <w:pPr>
        <w:spacing w:line="314" w:lineRule="exact"/>
        <w:rPr>
          <w:sz w:val="28"/>
        </w:rPr>
        <w:sectPr w:rsidR="00106B7F">
          <w:type w:val="continuous"/>
          <w:pgSz w:w="11910" w:h="16840"/>
          <w:pgMar w:top="1120" w:right="340" w:bottom="915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0"/>
        <w:gridCol w:w="4820"/>
      </w:tblGrid>
      <w:tr w:rsidR="00106B7F">
        <w:trPr>
          <w:trHeight w:val="551"/>
        </w:trPr>
        <w:tc>
          <w:tcPr>
            <w:tcW w:w="71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Праздничный</w:t>
            </w:r>
            <w:r>
              <w:rPr>
                <w:spacing w:val="-3"/>
              </w:rPr>
              <w:t xml:space="preserve"> </w:t>
            </w:r>
            <w:r>
              <w:t>пир</w:t>
            </w:r>
            <w:r>
              <w:rPr>
                <w:spacing w:val="-5"/>
              </w:rPr>
              <w:t xml:space="preserve"> </w:t>
            </w:r>
            <w:r>
              <w:t>в теремных</w:t>
            </w:r>
            <w:r>
              <w:rPr>
                <w:spacing w:val="-1"/>
              </w:rPr>
              <w:t xml:space="preserve"> </w:t>
            </w:r>
            <w:r>
              <w:t>палатах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1" w:right="176"/>
            </w:pPr>
            <w:r>
              <w:t>Игра-викторина</w:t>
            </w:r>
            <w:r>
              <w:rPr>
                <w:spacing w:val="-2"/>
              </w:rPr>
              <w:t xml:space="preserve"> </w:t>
            </w:r>
            <w:r>
              <w:t>«Древние</w:t>
            </w:r>
            <w:r>
              <w:rPr>
                <w:spacing w:val="-11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земли»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551"/>
        </w:trPr>
        <w:tc>
          <w:tcPr>
            <w:tcW w:w="71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  <w:rPr>
                <w:b/>
              </w:rPr>
            </w:pPr>
            <w:r>
              <w:rPr>
                <w:b/>
              </w:rPr>
              <w:t>Каждый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народ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художник</w:t>
            </w:r>
          </w:p>
        </w:tc>
        <w:tc>
          <w:tcPr>
            <w:tcW w:w="482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1" w:right="655"/>
            </w:pPr>
            <w:r>
              <w:t>Страна восходящего солнца. Образ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Японии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5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58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4" w:lineRule="auto"/>
              <w:ind w:left="111" w:right="655"/>
            </w:pPr>
            <w:r>
              <w:t>Страна восходящего солнца. Образ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Китая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Искусство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t>Жилище.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Искусство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гор</w:t>
            </w:r>
            <w:r>
              <w:rPr>
                <w:spacing w:val="-2"/>
              </w:rPr>
              <w:t xml:space="preserve"> </w:t>
            </w:r>
            <w:r>
              <w:t>России. Жилище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58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4" w:lineRule="auto"/>
              <w:ind w:left="111" w:right="874"/>
            </w:pP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художественной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2"/>
              </w:rPr>
              <w:t xml:space="preserve"> </w:t>
            </w:r>
            <w:r>
              <w:t>Греции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1" w:right="874"/>
            </w:pP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художественной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2"/>
              </w:rPr>
              <w:t xml:space="preserve"> </w:t>
            </w:r>
            <w:r>
              <w:t>Греции.</w:t>
            </w:r>
            <w:r>
              <w:rPr>
                <w:spacing w:val="2"/>
              </w:rPr>
              <w:t xml:space="preserve"> </w:t>
            </w:r>
            <w:r>
              <w:t>Природа.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</w:tbl>
    <w:p w:rsidR="00106B7F" w:rsidRDefault="00106B7F">
      <w:pPr>
        <w:spacing w:line="313" w:lineRule="exact"/>
        <w:rPr>
          <w:sz w:val="28"/>
        </w:rPr>
        <w:sectPr w:rsidR="00106B7F">
          <w:type w:val="continuous"/>
          <w:pgSz w:w="11910" w:h="16840"/>
          <w:pgMar w:top="1120" w:right="340" w:bottom="963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0"/>
        <w:gridCol w:w="4820"/>
      </w:tblGrid>
      <w:tr w:rsidR="00106B7F">
        <w:trPr>
          <w:trHeight w:val="1290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1" w:right="874"/>
            </w:pP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художественной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средневековой</w:t>
            </w:r>
            <w:r>
              <w:rPr>
                <w:spacing w:val="-2"/>
              </w:rPr>
              <w:t xml:space="preserve"> </w:t>
            </w:r>
            <w:r>
              <w:t>западной</w:t>
            </w:r>
            <w:r>
              <w:rPr>
                <w:spacing w:val="-5"/>
              </w:rPr>
              <w:t xml:space="preserve"> </w:t>
            </w:r>
            <w:r>
              <w:t>Европы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58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6" w:lineRule="auto"/>
              <w:ind w:left="111" w:right="37"/>
            </w:pPr>
            <w:r>
              <w:t>Многообразие</w:t>
            </w:r>
            <w:r>
              <w:rPr>
                <w:spacing w:val="-10"/>
              </w:rPr>
              <w:t xml:space="preserve"> </w:t>
            </w:r>
            <w:r>
              <w:t>художественных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мире. Игра-викторина «Каждый народ</w:t>
            </w:r>
            <w:r>
              <w:rPr>
                <w:spacing w:val="1"/>
              </w:rPr>
              <w:t xml:space="preserve"> </w:t>
            </w:r>
            <w:r>
              <w:t>художник»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552"/>
        </w:trPr>
        <w:tc>
          <w:tcPr>
            <w:tcW w:w="71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</w:tcPr>
          <w:p w:rsidR="00106B7F" w:rsidRDefault="00106B7F">
            <w:pPr>
              <w:pStyle w:val="TableParagraph"/>
              <w:spacing w:before="3"/>
              <w:ind w:left="0"/>
              <w:rPr>
                <w:rFonts w:ascii="Calibri"/>
                <w:b/>
                <w:sz w:val="23"/>
              </w:rPr>
            </w:pPr>
          </w:p>
          <w:p w:rsidR="00106B7F" w:rsidRDefault="00AF1C6D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Искусство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объединяет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народы</w:t>
            </w:r>
          </w:p>
        </w:tc>
        <w:tc>
          <w:tcPr>
            <w:tcW w:w="4820" w:type="dxa"/>
          </w:tcPr>
          <w:p w:rsidR="00106B7F" w:rsidRDefault="00106B7F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B7F">
        <w:trPr>
          <w:trHeight w:val="1290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7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Все</w:t>
            </w:r>
            <w:r>
              <w:rPr>
                <w:spacing w:val="-7"/>
              </w:rPr>
              <w:t xml:space="preserve"> </w:t>
            </w:r>
            <w:r>
              <w:t>народы</w:t>
            </w:r>
            <w:r>
              <w:rPr>
                <w:spacing w:val="1"/>
              </w:rPr>
              <w:t xml:space="preserve"> </w:t>
            </w:r>
            <w:r>
              <w:t>воспевают</w:t>
            </w:r>
            <w:r>
              <w:rPr>
                <w:spacing w:val="-1"/>
              </w:rPr>
              <w:t xml:space="preserve"> </w:t>
            </w:r>
            <w:r>
              <w:t>материнство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5" w:line="259" w:lineRule="auto"/>
              <w:ind w:left="111" w:right="915"/>
            </w:pPr>
            <w:r>
              <w:t>Все</w:t>
            </w:r>
            <w:r>
              <w:rPr>
                <w:spacing w:val="-9"/>
              </w:rPr>
              <w:t xml:space="preserve"> </w:t>
            </w:r>
            <w:r>
              <w:t>народы</w:t>
            </w:r>
            <w:r>
              <w:rPr>
                <w:spacing w:val="-2"/>
              </w:rPr>
              <w:t xml:space="preserve"> </w:t>
            </w:r>
            <w:r>
              <w:t>воспевают</w:t>
            </w:r>
            <w:r>
              <w:rPr>
                <w:spacing w:val="-2"/>
              </w:rPr>
              <w:t xml:space="preserve"> </w:t>
            </w:r>
            <w:r>
              <w:t>мудрость</w:t>
            </w:r>
            <w:r>
              <w:rPr>
                <w:spacing w:val="-52"/>
              </w:rPr>
              <w:t xml:space="preserve"> </w:t>
            </w:r>
            <w:r>
              <w:t>старости.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Сопереживание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великая</w:t>
            </w:r>
            <w:r>
              <w:rPr>
                <w:spacing w:val="-3"/>
              </w:rPr>
              <w:t xml:space="preserve"> </w:t>
            </w:r>
            <w:r>
              <w:t>тема искусства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Герои, борцы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защитники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58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 w:line="259" w:lineRule="auto"/>
              <w:ind w:left="111" w:right="159"/>
            </w:pPr>
            <w:r>
              <w:t>Герои, борцы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защитники.</w:t>
            </w:r>
            <w:r>
              <w:rPr>
                <w:spacing w:val="-8"/>
              </w:rPr>
              <w:t xml:space="preserve"> </w:t>
            </w:r>
            <w:r>
              <w:t>Тема героя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искусстве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народов.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86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Юность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надежды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106B7F">
        <w:trPr>
          <w:trHeight w:val="1291"/>
        </w:trPr>
        <w:tc>
          <w:tcPr>
            <w:tcW w:w="710" w:type="dxa"/>
          </w:tcPr>
          <w:p w:rsidR="00106B7F" w:rsidRDefault="00AF1C6D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110" w:type="dxa"/>
          </w:tcPr>
          <w:p w:rsidR="00106B7F" w:rsidRDefault="00AF1C6D">
            <w:pPr>
              <w:pStyle w:val="TableParagraph"/>
              <w:spacing w:before="10"/>
              <w:ind w:left="111"/>
            </w:pPr>
            <w:r>
              <w:t>Искусство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 (обобщение)</w:t>
            </w:r>
          </w:p>
        </w:tc>
        <w:tc>
          <w:tcPr>
            <w:tcW w:w="4820" w:type="dxa"/>
          </w:tcPr>
          <w:p w:rsidR="00106B7F" w:rsidRDefault="00AF1C6D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106B7F" w:rsidRDefault="00AF1C6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9D51B4">
        <w:trPr>
          <w:trHeight w:val="1291"/>
        </w:trPr>
        <w:tc>
          <w:tcPr>
            <w:tcW w:w="710" w:type="dxa"/>
          </w:tcPr>
          <w:p w:rsidR="009D51B4" w:rsidRDefault="009D51B4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110" w:type="dxa"/>
          </w:tcPr>
          <w:p w:rsidR="009D51B4" w:rsidRDefault="009D51B4" w:rsidP="00AB0489">
            <w:pPr>
              <w:pStyle w:val="TableParagraph"/>
              <w:spacing w:before="10"/>
              <w:ind w:left="111"/>
            </w:pPr>
            <w:r>
              <w:t>Искусство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 (обобщение)</w:t>
            </w:r>
          </w:p>
        </w:tc>
        <w:tc>
          <w:tcPr>
            <w:tcW w:w="4820" w:type="dxa"/>
          </w:tcPr>
          <w:p w:rsidR="009D51B4" w:rsidRDefault="009D51B4" w:rsidP="00AB0489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Передавать в изображении характер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настроение.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Закреплять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частному.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Развивать</w:t>
            </w:r>
          </w:p>
          <w:p w:rsidR="009D51B4" w:rsidRDefault="009D51B4" w:rsidP="00AB04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навыки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технике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</w:t>
            </w:r>
          </w:p>
        </w:tc>
      </w:tr>
      <w:tr w:rsidR="009D51B4">
        <w:trPr>
          <w:trHeight w:val="551"/>
        </w:trPr>
        <w:tc>
          <w:tcPr>
            <w:tcW w:w="710" w:type="dxa"/>
          </w:tcPr>
          <w:p w:rsidR="009D51B4" w:rsidRDefault="009D51B4">
            <w:pPr>
              <w:pStyle w:val="TableParagraph"/>
              <w:spacing w:line="26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110" w:type="dxa"/>
          </w:tcPr>
          <w:p w:rsidR="009D51B4" w:rsidRDefault="009D51B4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  <w:tc>
          <w:tcPr>
            <w:tcW w:w="4820" w:type="dxa"/>
          </w:tcPr>
          <w:p w:rsidR="009D51B4" w:rsidRDefault="009D51B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1C6D" w:rsidRDefault="00AF1C6D"/>
    <w:sectPr w:rsidR="00AF1C6D" w:rsidSect="00106B7F">
      <w:type w:val="continuous"/>
      <w:pgSz w:w="11910" w:h="16840"/>
      <w:pgMar w:top="112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CCF"/>
    <w:multiLevelType w:val="hybridMultilevel"/>
    <w:tmpl w:val="B0727F90"/>
    <w:lvl w:ilvl="0" w:tplc="51A0DBB2">
      <w:numFmt w:val="bullet"/>
      <w:lvlText w:val="•"/>
      <w:lvlJc w:val="left"/>
      <w:pPr>
        <w:ind w:left="67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2A66AA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2" w:tplc="1B76F200">
      <w:numFmt w:val="bullet"/>
      <w:lvlText w:val="•"/>
      <w:lvlJc w:val="left"/>
      <w:pPr>
        <w:ind w:left="2652" w:hanging="144"/>
      </w:pPr>
      <w:rPr>
        <w:rFonts w:hint="default"/>
        <w:lang w:val="ru-RU" w:eastAsia="en-US" w:bidi="ar-SA"/>
      </w:rPr>
    </w:lvl>
    <w:lvl w:ilvl="3" w:tplc="B51EB7CE">
      <w:numFmt w:val="bullet"/>
      <w:lvlText w:val="•"/>
      <w:lvlJc w:val="left"/>
      <w:pPr>
        <w:ind w:left="3639" w:hanging="144"/>
      </w:pPr>
      <w:rPr>
        <w:rFonts w:hint="default"/>
        <w:lang w:val="ru-RU" w:eastAsia="en-US" w:bidi="ar-SA"/>
      </w:rPr>
    </w:lvl>
    <w:lvl w:ilvl="4" w:tplc="E61E9894">
      <w:numFmt w:val="bullet"/>
      <w:lvlText w:val="•"/>
      <w:lvlJc w:val="left"/>
      <w:pPr>
        <w:ind w:left="4625" w:hanging="144"/>
      </w:pPr>
      <w:rPr>
        <w:rFonts w:hint="default"/>
        <w:lang w:val="ru-RU" w:eastAsia="en-US" w:bidi="ar-SA"/>
      </w:rPr>
    </w:lvl>
    <w:lvl w:ilvl="5" w:tplc="0412A6C4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4C64EB9A">
      <w:numFmt w:val="bullet"/>
      <w:lvlText w:val="•"/>
      <w:lvlJc w:val="left"/>
      <w:pPr>
        <w:ind w:left="6598" w:hanging="144"/>
      </w:pPr>
      <w:rPr>
        <w:rFonts w:hint="default"/>
        <w:lang w:val="ru-RU" w:eastAsia="en-US" w:bidi="ar-SA"/>
      </w:rPr>
    </w:lvl>
    <w:lvl w:ilvl="7" w:tplc="03D681AA">
      <w:numFmt w:val="bullet"/>
      <w:lvlText w:val="•"/>
      <w:lvlJc w:val="left"/>
      <w:pPr>
        <w:ind w:left="7584" w:hanging="144"/>
      </w:pPr>
      <w:rPr>
        <w:rFonts w:hint="default"/>
        <w:lang w:val="ru-RU" w:eastAsia="en-US" w:bidi="ar-SA"/>
      </w:rPr>
    </w:lvl>
    <w:lvl w:ilvl="8" w:tplc="F93E886C">
      <w:numFmt w:val="bullet"/>
      <w:lvlText w:val="•"/>
      <w:lvlJc w:val="left"/>
      <w:pPr>
        <w:ind w:left="8571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6B7F"/>
    <w:rsid w:val="00106B7F"/>
    <w:rsid w:val="00572DF0"/>
    <w:rsid w:val="009D51B4"/>
    <w:rsid w:val="00AF1C6D"/>
    <w:rsid w:val="00E8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6B7F"/>
    <w:rPr>
      <w:sz w:val="24"/>
      <w:szCs w:val="24"/>
    </w:rPr>
  </w:style>
  <w:style w:type="paragraph" w:styleId="a5">
    <w:name w:val="Title"/>
    <w:basedOn w:val="a"/>
    <w:uiPriority w:val="1"/>
    <w:qFormat/>
    <w:rsid w:val="00106B7F"/>
    <w:pPr>
      <w:spacing w:before="84"/>
      <w:ind w:left="1610" w:right="142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106B7F"/>
    <w:pPr>
      <w:spacing w:line="275" w:lineRule="exact"/>
      <w:ind w:left="823" w:hanging="145"/>
    </w:pPr>
  </w:style>
  <w:style w:type="paragraph" w:customStyle="1" w:styleId="TableParagraph">
    <w:name w:val="Table Paragraph"/>
    <w:basedOn w:val="a"/>
    <w:uiPriority w:val="1"/>
    <w:qFormat/>
    <w:rsid w:val="00106B7F"/>
    <w:pPr>
      <w:ind w:left="5"/>
    </w:pPr>
  </w:style>
  <w:style w:type="character" w:customStyle="1" w:styleId="a4">
    <w:name w:val="Основной текст Знак"/>
    <w:basedOn w:val="a0"/>
    <w:link w:val="a3"/>
    <w:uiPriority w:val="1"/>
    <w:rsid w:val="00572DF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9D51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8243</Characters>
  <Application>Microsoft Office Word</Application>
  <DocSecurity>0</DocSecurity>
  <Lines>68</Lines>
  <Paragraphs>19</Paragraphs>
  <ScaleCrop>false</ScaleCrop>
  <Company>gypnor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ВСОШ1</cp:lastModifiedBy>
  <cp:revision>4</cp:revision>
  <cp:lastPrinted>2023-10-23T05:08:00Z</cp:lastPrinted>
  <dcterms:created xsi:type="dcterms:W3CDTF">2021-09-15T05:59:00Z</dcterms:created>
  <dcterms:modified xsi:type="dcterms:W3CDTF">2023-10-23T05:11:00Z</dcterms:modified>
</cp:coreProperties>
</file>