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№1»-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отделение Ермаковская школа</w:t>
      </w:r>
    </w:p>
    <w:p w:rsidR="00DA6BC3" w:rsidRDefault="00DA6BC3" w:rsidP="00DA6B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r w:rsidR="00DF4BBE">
        <w:rPr>
          <w:rFonts w:ascii="Times New Roman" w:hAnsi="Times New Roman" w:cs="Times New Roman"/>
          <w:sz w:val="24"/>
        </w:rPr>
        <w:t>Изобразительное искусство</w:t>
      </w:r>
      <w:r>
        <w:rPr>
          <w:rFonts w:ascii="Times New Roman" w:hAnsi="Times New Roman" w:cs="Times New Roman"/>
          <w:sz w:val="24"/>
        </w:rPr>
        <w:t xml:space="preserve">» 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2-4 классы</w:t>
      </w:r>
      <w:r w:rsidR="00B01B52" w:rsidRPr="00B01B52">
        <w:rPr>
          <w:rFonts w:ascii="Times New Roman" w:hAnsi="Times New Roman"/>
          <w:color w:val="000000"/>
          <w:sz w:val="28"/>
        </w:rPr>
        <w:t xml:space="preserve"> </w:t>
      </w:r>
      <w:r w:rsidR="00B01B52">
        <w:rPr>
          <w:rFonts w:ascii="Times New Roman" w:hAnsi="Times New Roman"/>
          <w:color w:val="000000"/>
          <w:sz w:val="28"/>
        </w:rPr>
        <w:t xml:space="preserve"> 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</w:t>
      </w:r>
      <w:r w:rsidR="00B01B52">
        <w:rPr>
          <w:rFonts w:ascii="Times New Roman" w:hAnsi="Times New Roman" w:cs="Times New Roman"/>
          <w:sz w:val="24"/>
        </w:rPr>
        <w:t>«</w:t>
      </w:r>
      <w:r w:rsidR="00DF4BBE">
        <w:rPr>
          <w:rFonts w:ascii="Times New Roman" w:hAnsi="Times New Roman" w:cs="Times New Roman"/>
          <w:sz w:val="24"/>
        </w:rPr>
        <w:t>Изобразительное искусство</w:t>
      </w:r>
      <w:r>
        <w:rPr>
          <w:rFonts w:ascii="Times New Roman" w:hAnsi="Times New Roman" w:cs="Times New Roman"/>
          <w:sz w:val="24"/>
        </w:rPr>
        <w:t>»  составлена на основе ФГОС НОО   и ФОП НОО.</w:t>
      </w:r>
    </w:p>
    <w:p w:rsidR="00DA6BC3" w:rsidRDefault="00DA6BC3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</w:t>
      </w:r>
      <w:r w:rsidR="00DF4BBE">
        <w:rPr>
          <w:rFonts w:ascii="Times New Roman" w:hAnsi="Times New Roman" w:cs="Times New Roman"/>
          <w:sz w:val="24"/>
        </w:rPr>
        <w:t>изобразительноу искусству</w:t>
      </w:r>
      <w:r w:rsidR="00D82C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для 2-4 классов: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DF4BBE">
        <w:rPr>
          <w:rFonts w:ascii="Times New Roman" w:hAnsi="Times New Roman"/>
          <w:color w:val="000000"/>
          <w:sz w:val="24"/>
          <w:szCs w:val="24"/>
        </w:rPr>
        <w:t>Изобразительное искусство</w:t>
      </w:r>
      <w:r w:rsidR="003249A5">
        <w:rPr>
          <w:rFonts w:ascii="Times New Roman" w:hAnsi="Times New Roman"/>
          <w:color w:val="000000"/>
          <w:sz w:val="24"/>
          <w:szCs w:val="24"/>
        </w:rPr>
        <w:t xml:space="preserve"> 2 класс, учебник </w:t>
      </w:r>
      <w:r w:rsidR="00B01B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9A5">
        <w:rPr>
          <w:rFonts w:ascii="Times New Roman" w:hAnsi="Times New Roman"/>
          <w:color w:val="000000"/>
          <w:sz w:val="24"/>
          <w:szCs w:val="24"/>
        </w:rPr>
        <w:t>/</w:t>
      </w:r>
      <w:r w:rsidR="00DF4B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4BBE" w:rsidRPr="00DF4BBE">
        <w:rPr>
          <w:rFonts w:ascii="Times New Roman" w:hAnsi="Times New Roman"/>
          <w:color w:val="000000"/>
          <w:sz w:val="24"/>
          <w:szCs w:val="24"/>
        </w:rPr>
        <w:t>Л.А. Неменская,   под редакцией Б.М.Неменского</w:t>
      </w:r>
      <w:r w:rsidR="003249A5">
        <w:rPr>
          <w:rFonts w:ascii="Times New Roman" w:hAnsi="Times New Roman"/>
          <w:color w:val="000000"/>
          <w:sz w:val="24"/>
          <w:szCs w:val="24"/>
        </w:rPr>
        <w:t>.</w:t>
      </w:r>
      <w:r w:rsidR="00DF4BBE">
        <w:rPr>
          <w:rFonts w:ascii="Times New Roman" w:hAnsi="Times New Roman"/>
          <w:color w:val="000000"/>
          <w:sz w:val="24"/>
          <w:szCs w:val="24"/>
        </w:rPr>
        <w:t xml:space="preserve"> - М.: Просвещение, 2019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DA6BC3" w:rsidRDefault="00DF4BBE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Изобразительное искусство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3 класс</w:t>
      </w:r>
      <w:r w:rsidR="003249A5">
        <w:rPr>
          <w:rFonts w:ascii="Times New Roman" w:hAnsi="Times New Roman"/>
          <w:color w:val="000000"/>
          <w:sz w:val="24"/>
          <w:szCs w:val="24"/>
        </w:rPr>
        <w:t>, учебник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DF4BBE">
        <w:rPr>
          <w:rFonts w:ascii="Times New Roman" w:hAnsi="Times New Roman"/>
          <w:color w:val="000000"/>
          <w:sz w:val="24"/>
          <w:szCs w:val="24"/>
        </w:rPr>
        <w:t>Н.А. Горяева, Л.А.Неменская, А.С.</w:t>
      </w:r>
      <w:proofErr w:type="gramStart"/>
      <w:r w:rsidRPr="00DF4BBE">
        <w:rPr>
          <w:rFonts w:ascii="Times New Roman" w:hAnsi="Times New Roman"/>
          <w:color w:val="000000"/>
          <w:sz w:val="24"/>
          <w:szCs w:val="24"/>
        </w:rPr>
        <w:t>Питерских</w:t>
      </w:r>
      <w:proofErr w:type="gramEnd"/>
      <w:r w:rsidRPr="00DF4BBE">
        <w:rPr>
          <w:rFonts w:ascii="Times New Roman" w:hAnsi="Times New Roman"/>
          <w:color w:val="000000"/>
          <w:sz w:val="24"/>
          <w:szCs w:val="24"/>
        </w:rPr>
        <w:t xml:space="preserve"> и другие;  под редакцией Б.М.Неменского</w:t>
      </w:r>
      <w:r w:rsidR="00B01B52">
        <w:rPr>
          <w:rFonts w:ascii="Times New Roman" w:hAnsi="Times New Roman"/>
          <w:color w:val="000000"/>
          <w:sz w:val="24"/>
          <w:szCs w:val="24"/>
        </w:rPr>
        <w:t>.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- М.: Просвещение, 2019.  </w:t>
      </w:r>
    </w:p>
    <w:p w:rsidR="00DA6BC3" w:rsidRDefault="00DF4BBE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Изобразительное искусство</w:t>
      </w:r>
      <w:r w:rsidR="00B01B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6BC3">
        <w:rPr>
          <w:rFonts w:ascii="Times New Roman" w:hAnsi="Times New Roman"/>
          <w:color w:val="000000"/>
          <w:sz w:val="24"/>
          <w:szCs w:val="24"/>
        </w:rPr>
        <w:t>4 класс</w:t>
      </w:r>
      <w:r w:rsidR="003249A5">
        <w:rPr>
          <w:rFonts w:ascii="Times New Roman" w:hAnsi="Times New Roman"/>
          <w:color w:val="000000"/>
          <w:sz w:val="24"/>
          <w:szCs w:val="24"/>
        </w:rPr>
        <w:t>, учебник</w:t>
      </w:r>
      <w:r w:rsidR="00D82C6C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DF4BBE">
        <w:rPr>
          <w:rFonts w:ascii="Times New Roman" w:hAnsi="Times New Roman"/>
          <w:color w:val="000000"/>
          <w:sz w:val="24"/>
          <w:szCs w:val="24"/>
        </w:rPr>
        <w:t xml:space="preserve"> Л.А. Неменская,   под редакцией Б.М.Неменского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- М.: Просвещение, 2019. </w:t>
      </w:r>
    </w:p>
    <w:p w:rsidR="00DA6BC3" w:rsidRDefault="00DA6BC3" w:rsidP="00DA6B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DF4BBE">
        <w:rPr>
          <w:rFonts w:ascii="Times New Roman" w:hAnsi="Times New Roman" w:cs="Times New Roman"/>
          <w:sz w:val="24"/>
        </w:rPr>
        <w:t>Изобразительное искусство» входит в предметную область «Искусство</w:t>
      </w:r>
      <w:r w:rsidR="00D82C6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является обязательным для изучения в 2-4 классах  и на его изучение отводится </w:t>
      </w:r>
      <w:r w:rsidR="00B01B52">
        <w:rPr>
          <w:rFonts w:ascii="Times New Roman" w:hAnsi="Times New Roman" w:cs="Times New Roman"/>
          <w:sz w:val="24"/>
        </w:rPr>
        <w:t>34</w:t>
      </w:r>
      <w:r>
        <w:rPr>
          <w:rFonts w:ascii="Times New Roman" w:hAnsi="Times New Roman" w:cs="Times New Roman"/>
          <w:sz w:val="24"/>
        </w:rPr>
        <w:t xml:space="preserve"> часов </w:t>
      </w:r>
      <w:r w:rsidR="00FD24A2">
        <w:rPr>
          <w:rFonts w:ascii="Times New Roman" w:hAnsi="Times New Roman" w:cs="Times New Roman"/>
          <w:sz w:val="24"/>
        </w:rPr>
        <w:t>в каждом классе</w:t>
      </w:r>
      <w:r>
        <w:rPr>
          <w:rFonts w:ascii="Times New Roman" w:hAnsi="Times New Roman" w:cs="Times New Roman"/>
          <w:sz w:val="24"/>
        </w:rPr>
        <w:t xml:space="preserve"> (по </w:t>
      </w:r>
      <w:r w:rsidR="00B01B52">
        <w:rPr>
          <w:rFonts w:ascii="Times New Roman" w:hAnsi="Times New Roman" w:cs="Times New Roman"/>
          <w:sz w:val="24"/>
        </w:rPr>
        <w:t>1 часу</w:t>
      </w:r>
      <w:r>
        <w:rPr>
          <w:rFonts w:ascii="Times New Roman" w:hAnsi="Times New Roman" w:cs="Times New Roman"/>
          <w:sz w:val="24"/>
        </w:rPr>
        <w:t xml:space="preserve"> в неделю, 34 рабочие недели).  </w:t>
      </w: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Учебно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 w:rsidR="00B01B52">
        <w:rPr>
          <w:rFonts w:ascii="Times New Roman" w:hAnsi="Times New Roman" w:cs="Times New Roman"/>
          <w:i/>
          <w:sz w:val="24"/>
        </w:rPr>
        <w:t>тестирование</w:t>
      </w:r>
      <w:r>
        <w:rPr>
          <w:rFonts w:ascii="Times New Roman" w:hAnsi="Times New Roman" w:cs="Times New Roman"/>
          <w:sz w:val="24"/>
        </w:rPr>
        <w:t>)  и промежуточный (</w:t>
      </w:r>
      <w:r w:rsidR="00B01B52">
        <w:rPr>
          <w:rFonts w:ascii="Times New Roman" w:hAnsi="Times New Roman" w:cs="Times New Roman"/>
          <w:i/>
          <w:sz w:val="24"/>
        </w:rPr>
        <w:t xml:space="preserve">творческая </w:t>
      </w:r>
      <w:r>
        <w:rPr>
          <w:rFonts w:ascii="Times New Roman" w:hAnsi="Times New Roman" w:cs="Times New Roman"/>
          <w:i/>
          <w:sz w:val="24"/>
        </w:rPr>
        <w:t xml:space="preserve">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DA6BC3" w:rsidRDefault="00DA6BC3" w:rsidP="00DA6BC3">
      <w:pPr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2D41D4" w:rsidRDefault="002D41D4"/>
    <w:sectPr w:rsidR="002D41D4" w:rsidSect="002D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BC3"/>
    <w:rsid w:val="000371D8"/>
    <w:rsid w:val="00101151"/>
    <w:rsid w:val="002D41D4"/>
    <w:rsid w:val="003249A5"/>
    <w:rsid w:val="003626CD"/>
    <w:rsid w:val="004A04E7"/>
    <w:rsid w:val="007920AD"/>
    <w:rsid w:val="00B01B52"/>
    <w:rsid w:val="00BC73B9"/>
    <w:rsid w:val="00D82C6C"/>
    <w:rsid w:val="00DA6BC3"/>
    <w:rsid w:val="00DF4BBE"/>
    <w:rsid w:val="00EF3A90"/>
    <w:rsid w:val="00FD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2023-09-08T17:07:00Z</dcterms:created>
  <dcterms:modified xsi:type="dcterms:W3CDTF">2023-09-08T18:28:00Z</dcterms:modified>
</cp:coreProperties>
</file>