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C27A4A" w:rsidRPr="00FE3792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3190"/>
        <w:gridCol w:w="3297"/>
        <w:gridCol w:w="3084"/>
      </w:tblGrid>
      <w:tr w:rsidR="00C27A4A" w:rsidRPr="00AA030D" w:rsidTr="002E16FA">
        <w:tc>
          <w:tcPr>
            <w:tcW w:w="3190" w:type="dxa"/>
          </w:tcPr>
          <w:p w:rsidR="00C27A4A" w:rsidRPr="00AA030D" w:rsidRDefault="00C27A4A" w:rsidP="002E1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C27A4A" w:rsidRPr="00AA030D" w:rsidRDefault="00C27A4A" w:rsidP="002E16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C27A4A" w:rsidRPr="00AA030D" w:rsidRDefault="00C27A4A" w:rsidP="002E16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</w:t>
            </w:r>
            <w:proofErr w:type="spell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  <w:p w:rsidR="00C27A4A" w:rsidRPr="00AA030D" w:rsidRDefault="00C27A4A" w:rsidP="002E16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C27A4A" w:rsidRPr="00AA030D" w:rsidRDefault="00C27A4A" w:rsidP="002E16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C27A4A" w:rsidRPr="00AA030D" w:rsidRDefault="00C27A4A" w:rsidP="002E16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7A4A" w:rsidRPr="00AA030D" w:rsidRDefault="00C27A4A" w:rsidP="002E1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C27A4A" w:rsidRPr="00AA030D" w:rsidRDefault="00C27A4A" w:rsidP="002E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C27A4A" w:rsidRPr="00AA030D" w:rsidRDefault="00C27A4A" w:rsidP="002E16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C27A4A" w:rsidRPr="00AA030D" w:rsidRDefault="00C27A4A" w:rsidP="002E16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C27A4A" w:rsidRPr="00AA030D" w:rsidRDefault="00C27A4A" w:rsidP="002E16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C27A4A" w:rsidRPr="00AA030D" w:rsidRDefault="00C27A4A" w:rsidP="002E16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C27A4A" w:rsidRPr="00AA030D" w:rsidRDefault="00C27A4A" w:rsidP="002E16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C27A4A" w:rsidRPr="00AA030D" w:rsidRDefault="00C27A4A" w:rsidP="002E1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C27A4A" w:rsidRPr="00AA030D" w:rsidRDefault="00C27A4A" w:rsidP="002E1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C27A4A" w:rsidRPr="00AA030D" w:rsidRDefault="00C27A4A" w:rsidP="002E16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C27A4A" w:rsidRPr="00AA030D" w:rsidRDefault="00C27A4A" w:rsidP="002E16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№____________</w:t>
            </w:r>
          </w:p>
          <w:p w:rsidR="00C27A4A" w:rsidRPr="00AA030D" w:rsidRDefault="00C27A4A" w:rsidP="002E1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30.08.2023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Pr="00E47C87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C27A4A" w:rsidRPr="00E47C87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 xml:space="preserve"> по </w:t>
      </w:r>
      <w:r w:rsidR="008C71A0">
        <w:rPr>
          <w:rFonts w:ascii="Times New Roman" w:hAnsi="Times New Roman"/>
          <w:b/>
          <w:bCs/>
          <w:sz w:val="28"/>
          <w:szCs w:val="28"/>
        </w:rPr>
        <w:t>изобразительному искусству</w:t>
      </w:r>
    </w:p>
    <w:p w:rsidR="00C27A4A" w:rsidRPr="00E47C87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A4A" w:rsidRPr="00E47C87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 w:rsidRPr="00E47C8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с ОВЗ (</w:t>
      </w:r>
      <w:r w:rsidRPr="00E47C87">
        <w:rPr>
          <w:rFonts w:ascii="Times New Roman" w:hAnsi="Times New Roman"/>
          <w:i/>
          <w:sz w:val="28"/>
          <w:szCs w:val="28"/>
        </w:rPr>
        <w:t xml:space="preserve">с </w:t>
      </w:r>
      <w:r>
        <w:rPr>
          <w:rFonts w:ascii="Times New Roman" w:hAnsi="Times New Roman"/>
          <w:i/>
          <w:sz w:val="28"/>
          <w:szCs w:val="28"/>
        </w:rPr>
        <w:t>нарушением опорно-двигательного аппарата</w:t>
      </w:r>
      <w:r w:rsidRPr="00E47C87">
        <w:rPr>
          <w:rFonts w:ascii="Times New Roman" w:hAnsi="Times New Roman"/>
          <w:b/>
          <w:bCs/>
          <w:sz w:val="28"/>
          <w:szCs w:val="28"/>
        </w:rPr>
        <w:t>)</w:t>
      </w:r>
    </w:p>
    <w:p w:rsidR="00C27A4A" w:rsidRPr="00E47C87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A4A" w:rsidRPr="00E47C87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3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C27A4A" w:rsidRPr="00E47C87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A4A" w:rsidRPr="00E47C87" w:rsidRDefault="00C27A4A" w:rsidP="00C27A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Медведевой Марии Игоревны</w:t>
      </w:r>
    </w:p>
    <w:p w:rsidR="00C27A4A" w:rsidRPr="00E47C87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>на 202</w:t>
      </w:r>
      <w:r>
        <w:rPr>
          <w:rFonts w:ascii="Times New Roman" w:hAnsi="Times New Roman"/>
          <w:b/>
          <w:bCs/>
          <w:sz w:val="28"/>
          <w:szCs w:val="28"/>
        </w:rPr>
        <w:t>3 – 2024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 учебный год </w:t>
      </w: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7A4A" w:rsidRDefault="00C27A4A" w:rsidP="00C27A4A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C27A4A" w:rsidRDefault="00C27A4A" w:rsidP="00C27A4A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C27A4A" w:rsidRDefault="00C27A4A" w:rsidP="00C27A4A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C27A4A" w:rsidRDefault="00C27A4A" w:rsidP="00C27A4A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C27A4A" w:rsidRDefault="00C27A4A" w:rsidP="00C27A4A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C27A4A" w:rsidRPr="001C44E5" w:rsidRDefault="00C27A4A" w:rsidP="00C27A4A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C27A4A" w:rsidRPr="00D61183" w:rsidRDefault="00C27A4A" w:rsidP="00C27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C27A4A" w:rsidRPr="00315943" w:rsidRDefault="00C27A4A" w:rsidP="00C27A4A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C27A4A" w:rsidRPr="008C71A0" w:rsidRDefault="00C27A4A" w:rsidP="00C27A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A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27A4A" w:rsidRPr="008C71A0" w:rsidRDefault="00C27A4A" w:rsidP="00C27A4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A0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рабочая программа учебного предмета «</w:t>
      </w:r>
      <w:r w:rsidR="008C71A0" w:rsidRPr="008C71A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Изобразительному искусству</w:t>
      </w:r>
      <w:r w:rsidRPr="008C71A0">
        <w:rPr>
          <w:rFonts w:ascii="Times New Roman" w:eastAsia="Times New Roman" w:hAnsi="Times New Roman" w:cs="Times New Roman"/>
          <w:color w:val="000000"/>
          <w:sz w:val="28"/>
          <w:szCs w:val="28"/>
        </w:rPr>
        <w:t>» составлена в соответствии:</w:t>
      </w:r>
    </w:p>
    <w:p w:rsidR="00C27A4A" w:rsidRPr="008C71A0" w:rsidRDefault="00C27A4A" w:rsidP="00C27A4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Требований к результатам освоения АООП НОО обучающихся с ОВЗ (вариант 6.1.);</w:t>
      </w:r>
    </w:p>
    <w:p w:rsidR="00C27A4A" w:rsidRPr="008C71A0" w:rsidRDefault="00C27A4A" w:rsidP="00C27A4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Программы формирования универсальных (базовых) учебных действий.</w:t>
      </w:r>
    </w:p>
    <w:p w:rsidR="00C27A4A" w:rsidRPr="008C71A0" w:rsidRDefault="00C27A4A" w:rsidP="00C27A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1A0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адресована </w:t>
      </w:r>
      <w:proofErr w:type="gramStart"/>
      <w:r w:rsidRPr="008C71A0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8C71A0">
        <w:rPr>
          <w:rFonts w:ascii="Times New Roman" w:hAnsi="Times New Roman" w:cs="Times New Roman"/>
          <w:color w:val="000000"/>
          <w:sz w:val="28"/>
          <w:szCs w:val="28"/>
        </w:rPr>
        <w:t xml:space="preserve"> 3 классов, обучающихся по АООП НОО с НОДА (вариант 6.1.)  МАОУ «</w:t>
      </w:r>
      <w:proofErr w:type="spellStart"/>
      <w:r w:rsidRPr="008C71A0">
        <w:rPr>
          <w:rFonts w:ascii="Times New Roman" w:hAnsi="Times New Roman" w:cs="Times New Roman"/>
          <w:color w:val="000000"/>
          <w:sz w:val="28"/>
          <w:szCs w:val="28"/>
        </w:rPr>
        <w:t>Викуловская</w:t>
      </w:r>
      <w:proofErr w:type="spellEnd"/>
      <w:r w:rsidRPr="008C71A0">
        <w:rPr>
          <w:rFonts w:ascii="Times New Roman" w:hAnsi="Times New Roman" w:cs="Times New Roman"/>
          <w:color w:val="000000"/>
          <w:sz w:val="28"/>
          <w:szCs w:val="28"/>
        </w:rPr>
        <w:t xml:space="preserve"> СОШ №1»</w:t>
      </w:r>
    </w:p>
    <w:p w:rsidR="008C71A0" w:rsidRPr="008C71A0" w:rsidRDefault="008C71A0" w:rsidP="008C71A0">
      <w:pPr>
        <w:pStyle w:val="a5"/>
        <w:spacing w:before="1"/>
        <w:ind w:left="222" w:right="112" w:firstLine="566"/>
        <w:jc w:val="both"/>
        <w:rPr>
          <w:sz w:val="28"/>
          <w:szCs w:val="28"/>
        </w:rPr>
      </w:pPr>
      <w:r w:rsidRPr="008C71A0">
        <w:rPr>
          <w:b/>
          <w:sz w:val="28"/>
          <w:szCs w:val="28"/>
        </w:rPr>
        <w:t xml:space="preserve">Цель обучения </w:t>
      </w:r>
      <w:r w:rsidRPr="008C71A0">
        <w:rPr>
          <w:sz w:val="28"/>
          <w:szCs w:val="28"/>
        </w:rPr>
        <w:t xml:space="preserve">изобразительной деятельности является формирование умений изображать предметы и объекты окружающей действительности художественными </w:t>
      </w:r>
      <w:r w:rsidRPr="008C71A0">
        <w:rPr>
          <w:spacing w:val="-2"/>
          <w:sz w:val="28"/>
          <w:szCs w:val="28"/>
        </w:rPr>
        <w:t>средствами.</w:t>
      </w:r>
    </w:p>
    <w:p w:rsidR="008C71A0" w:rsidRPr="008C71A0" w:rsidRDefault="008C71A0" w:rsidP="008C71A0">
      <w:pPr>
        <w:pStyle w:val="a5"/>
        <w:ind w:left="788"/>
        <w:rPr>
          <w:sz w:val="28"/>
          <w:szCs w:val="28"/>
        </w:rPr>
      </w:pPr>
      <w:r w:rsidRPr="008C71A0">
        <w:rPr>
          <w:spacing w:val="-2"/>
          <w:sz w:val="28"/>
          <w:szCs w:val="28"/>
        </w:rPr>
        <w:t>Задачи: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8"/>
        </w:tabs>
        <w:autoSpaceDE w:val="0"/>
        <w:autoSpaceDN w:val="0"/>
        <w:spacing w:before="2" w:after="0" w:line="293" w:lineRule="exact"/>
        <w:ind w:left="648" w:hanging="359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интереса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изобразительной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pacing w:val="-2"/>
          <w:sz w:val="28"/>
          <w:szCs w:val="28"/>
        </w:rPr>
        <w:t>деятельности;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before="1" w:after="0" w:line="237" w:lineRule="auto"/>
        <w:ind w:right="114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накопление впечатлений и формирование интереса к доступным видам изобразительного искусства;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before="5" w:after="0" w:line="237" w:lineRule="auto"/>
        <w:ind w:right="106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формирование простейших эстетических ориентиров (красиво - не красиво) в практической жизни и их использование в организации обыденной жизни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pacing w:val="-2"/>
          <w:sz w:val="28"/>
          <w:szCs w:val="28"/>
        </w:rPr>
        <w:t>праздника;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before="7" w:after="0" w:line="237" w:lineRule="auto"/>
        <w:ind w:right="110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 xml:space="preserve">освоение доступных средств изобразительной деятельности: лепка, рисование, </w:t>
      </w:r>
      <w:r w:rsidRPr="008C71A0">
        <w:rPr>
          <w:rFonts w:ascii="Times New Roman" w:hAnsi="Times New Roman"/>
          <w:spacing w:val="-2"/>
          <w:sz w:val="28"/>
          <w:szCs w:val="28"/>
        </w:rPr>
        <w:t>аппликация;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8"/>
        </w:tabs>
        <w:autoSpaceDE w:val="0"/>
        <w:autoSpaceDN w:val="0"/>
        <w:spacing w:before="2" w:after="0" w:line="240" w:lineRule="auto"/>
        <w:ind w:left="648" w:hanging="359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изобразительных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pacing w:val="-2"/>
          <w:sz w:val="28"/>
          <w:szCs w:val="28"/>
        </w:rPr>
        <w:t>технологий;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  <w:tab w:val="left" w:pos="1857"/>
          <w:tab w:val="left" w:pos="3452"/>
          <w:tab w:val="left" w:pos="3874"/>
          <w:tab w:val="left" w:pos="5362"/>
          <w:tab w:val="left" w:pos="5795"/>
          <w:tab w:val="left" w:pos="7842"/>
        </w:tabs>
        <w:autoSpaceDE w:val="0"/>
        <w:autoSpaceDN w:val="0"/>
        <w:spacing w:before="4" w:after="0" w:line="237" w:lineRule="auto"/>
        <w:ind w:right="111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pacing w:val="-2"/>
          <w:sz w:val="28"/>
          <w:szCs w:val="28"/>
        </w:rPr>
        <w:t>развитие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2"/>
          <w:sz w:val="28"/>
          <w:szCs w:val="28"/>
        </w:rPr>
        <w:t>способности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10"/>
          <w:sz w:val="28"/>
          <w:szCs w:val="28"/>
        </w:rPr>
        <w:t>к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2"/>
          <w:sz w:val="28"/>
          <w:szCs w:val="28"/>
        </w:rPr>
        <w:t>совместной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10"/>
          <w:sz w:val="28"/>
          <w:szCs w:val="28"/>
        </w:rPr>
        <w:t>и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2"/>
          <w:sz w:val="28"/>
          <w:szCs w:val="28"/>
        </w:rPr>
        <w:t>самостоятельной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2"/>
          <w:sz w:val="28"/>
          <w:szCs w:val="28"/>
        </w:rPr>
        <w:t>изобразительной деятельности;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before="2" w:after="0" w:line="293" w:lineRule="exact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накоплениеопытасамовыражениявпроцессеизобразительной</w:t>
      </w:r>
      <w:r w:rsidRPr="008C71A0">
        <w:rPr>
          <w:rFonts w:ascii="Times New Roman" w:hAnsi="Times New Roman"/>
          <w:spacing w:val="-2"/>
          <w:sz w:val="28"/>
          <w:szCs w:val="28"/>
        </w:rPr>
        <w:t>деятельности;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after="0" w:line="293" w:lineRule="exact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умений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pacing w:val="-2"/>
          <w:sz w:val="28"/>
          <w:szCs w:val="28"/>
        </w:rPr>
        <w:t>инструментами;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after="0" w:line="293" w:lineRule="exact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доступным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приемам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различными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pacing w:val="-2"/>
          <w:sz w:val="28"/>
          <w:szCs w:val="28"/>
        </w:rPr>
        <w:t>материалами;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after="0" w:line="293" w:lineRule="exact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изображени</w:t>
      </w:r>
      <w:proofErr w:type="gramStart"/>
      <w:r w:rsidRPr="008C71A0">
        <w:rPr>
          <w:rFonts w:ascii="Times New Roman" w:hAnsi="Times New Roman"/>
          <w:sz w:val="28"/>
          <w:szCs w:val="28"/>
        </w:rPr>
        <w:t>ю(</w:t>
      </w:r>
      <w:proofErr w:type="gramEnd"/>
      <w:r w:rsidRPr="008C71A0">
        <w:rPr>
          <w:rFonts w:ascii="Times New Roman" w:hAnsi="Times New Roman"/>
          <w:sz w:val="28"/>
          <w:szCs w:val="28"/>
        </w:rPr>
        <w:t>изготовлению)отдельных</w:t>
      </w:r>
      <w:r w:rsidRPr="008C71A0">
        <w:rPr>
          <w:rFonts w:ascii="Times New Roman" w:hAnsi="Times New Roman"/>
          <w:spacing w:val="-2"/>
          <w:sz w:val="28"/>
          <w:szCs w:val="28"/>
        </w:rPr>
        <w:t xml:space="preserve"> элементов;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 xml:space="preserve">находить в </w:t>
      </w:r>
      <w:proofErr w:type="gramStart"/>
      <w:r w:rsidRPr="008C71A0">
        <w:rPr>
          <w:rFonts w:ascii="Times New Roman" w:hAnsi="Times New Roman"/>
          <w:sz w:val="28"/>
          <w:szCs w:val="28"/>
        </w:rPr>
        <w:t>изображаемом</w:t>
      </w:r>
      <w:proofErr w:type="gramEnd"/>
      <w:r w:rsidRPr="008C71A0">
        <w:rPr>
          <w:rFonts w:ascii="Times New Roman" w:hAnsi="Times New Roman"/>
          <w:sz w:val="28"/>
          <w:szCs w:val="28"/>
        </w:rPr>
        <w:t xml:space="preserve"> существенные признаки, устанавливать сходство и </w:t>
      </w:r>
      <w:r w:rsidRPr="008C71A0">
        <w:rPr>
          <w:rFonts w:ascii="Times New Roman" w:hAnsi="Times New Roman"/>
          <w:spacing w:val="-2"/>
          <w:sz w:val="28"/>
          <w:szCs w:val="28"/>
        </w:rPr>
        <w:t>различие;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before="3" w:after="0" w:line="237" w:lineRule="auto"/>
        <w:ind w:right="107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before="5" w:after="0" w:line="240" w:lineRule="auto"/>
        <w:ind w:right="102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знакомить учащихся с отдельными произведениями изобразительного, декоративно- прикладного и народного искусства, воспитывать активное эмоционально- эстетическое отношение к ним;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8"/>
        </w:tabs>
        <w:autoSpaceDE w:val="0"/>
        <w:autoSpaceDN w:val="0"/>
        <w:spacing w:after="0" w:line="293" w:lineRule="exact"/>
        <w:ind w:left="648" w:hanging="359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художественно-творческих</w:t>
      </w:r>
      <w:r w:rsidRPr="008C71A0">
        <w:rPr>
          <w:rFonts w:ascii="Times New Roman" w:hAnsi="Times New Roman"/>
          <w:spacing w:val="-2"/>
          <w:sz w:val="28"/>
          <w:szCs w:val="28"/>
        </w:rPr>
        <w:t xml:space="preserve"> способностей;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before="2" w:after="0" w:line="237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развивать у учащегося речь, художественный вкус, интерес и любовь к изобразительной деятельности.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3"/>
        </w:numPr>
        <w:tabs>
          <w:tab w:val="left" w:pos="649"/>
        </w:tabs>
        <w:autoSpaceDE w:val="0"/>
        <w:autoSpaceDN w:val="0"/>
        <w:spacing w:before="2" w:after="0" w:line="240" w:lineRule="auto"/>
        <w:ind w:right="104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формирование учебного поведения, умения выполнять задания от начала до конца в течение определенного периода времени, умения самостоятельно переходить от одного действия (операции) к другому в соответствии с расписанием занятий, алгоритмом действий.</w:t>
      </w:r>
    </w:p>
    <w:p w:rsidR="008C71A0" w:rsidRPr="008C71A0" w:rsidRDefault="008C71A0" w:rsidP="008C71A0">
      <w:pPr>
        <w:pStyle w:val="a5"/>
        <w:spacing w:before="2"/>
        <w:rPr>
          <w:sz w:val="28"/>
          <w:szCs w:val="28"/>
        </w:rPr>
      </w:pPr>
    </w:p>
    <w:p w:rsidR="008C71A0" w:rsidRPr="008C71A0" w:rsidRDefault="008C71A0" w:rsidP="008C71A0">
      <w:pPr>
        <w:pStyle w:val="Heading1"/>
        <w:ind w:left="792" w:right="115"/>
        <w:jc w:val="center"/>
        <w:rPr>
          <w:sz w:val="28"/>
          <w:szCs w:val="28"/>
        </w:rPr>
      </w:pPr>
      <w:r w:rsidRPr="008C71A0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8C71A0">
        <w:rPr>
          <w:spacing w:val="-2"/>
          <w:sz w:val="28"/>
          <w:szCs w:val="28"/>
        </w:rPr>
        <w:t>предмета</w:t>
      </w:r>
    </w:p>
    <w:p w:rsidR="008C71A0" w:rsidRPr="008C71A0" w:rsidRDefault="008C71A0" w:rsidP="008C71A0">
      <w:pPr>
        <w:pStyle w:val="a5"/>
        <w:spacing w:line="274" w:lineRule="exact"/>
        <w:ind w:left="792" w:right="119"/>
        <w:jc w:val="center"/>
        <w:rPr>
          <w:sz w:val="28"/>
          <w:szCs w:val="28"/>
        </w:rPr>
      </w:pPr>
      <w:r w:rsidRPr="008C71A0">
        <w:rPr>
          <w:sz w:val="28"/>
          <w:szCs w:val="28"/>
        </w:rPr>
        <w:t>Изобразительнаядеятельностьзанимаетважноеместовработесребенкомс</w:t>
      </w:r>
      <w:r w:rsidRPr="008C71A0">
        <w:rPr>
          <w:spacing w:val="-4"/>
          <w:sz w:val="28"/>
          <w:szCs w:val="28"/>
        </w:rPr>
        <w:t>ОВЗ.</w:t>
      </w:r>
    </w:p>
    <w:p w:rsidR="008C71A0" w:rsidRPr="008C71A0" w:rsidRDefault="008C71A0" w:rsidP="008C71A0">
      <w:pPr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  <w:sectPr w:rsidR="008C71A0" w:rsidRPr="008C71A0" w:rsidSect="008C71A0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8C71A0" w:rsidRPr="008C71A0" w:rsidRDefault="008C71A0" w:rsidP="008C71A0">
      <w:pPr>
        <w:pStyle w:val="a5"/>
        <w:spacing w:before="66"/>
        <w:ind w:left="222" w:right="104"/>
        <w:jc w:val="both"/>
        <w:rPr>
          <w:sz w:val="28"/>
          <w:szCs w:val="28"/>
        </w:rPr>
      </w:pPr>
      <w:r w:rsidRPr="008C71A0">
        <w:rPr>
          <w:sz w:val="28"/>
          <w:szCs w:val="28"/>
        </w:rPr>
        <w:lastRenderedPageBreak/>
        <w:t>Вместе с формированием умений и навыков изобразительной деятельности у ребенка воспитывается эмоциональное отношение к миру, формируются восприятия,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воображение, память, зрительно-двигательная координация. Особенности психофизического развития школьников с умственной недостаточностью затрудняют их вхождение в социум.</w:t>
      </w:r>
    </w:p>
    <w:p w:rsidR="008C71A0" w:rsidRPr="008C71A0" w:rsidRDefault="008C71A0" w:rsidP="008C71A0">
      <w:pPr>
        <w:pStyle w:val="a5"/>
        <w:spacing w:before="1"/>
        <w:ind w:left="222" w:right="106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Назанятияхпоаппликации</w:t>
      </w:r>
      <w:proofErr w:type="gramStart"/>
      <w:r w:rsidRPr="008C71A0">
        <w:rPr>
          <w:sz w:val="28"/>
          <w:szCs w:val="28"/>
        </w:rPr>
        <w:t>,л</w:t>
      </w:r>
      <w:proofErr w:type="gramEnd"/>
      <w:r w:rsidRPr="008C71A0">
        <w:rPr>
          <w:sz w:val="28"/>
          <w:szCs w:val="28"/>
        </w:rPr>
        <w:t>епке,рисованиюребенокимеетвозможностьвыразить себя как личность, проявить интерес к деятельности или к предмету изображения, доступными для него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детей без исключения. Разнообразие используемых техник делает работы детей выразительнее, богаче по содержанию, доставляет им много положительных эмоций.</w:t>
      </w:r>
    </w:p>
    <w:p w:rsidR="008C71A0" w:rsidRPr="008C71A0" w:rsidRDefault="008C71A0" w:rsidP="008C71A0">
      <w:pPr>
        <w:pStyle w:val="a5"/>
        <w:ind w:left="222" w:right="107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отношению к своим работам, оформляя их в рамки, участвуя в выставках, творческих показах. Ему важно видеть и знать, что результаты его творческой деятельности полезны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и нужны другим людям.</w:t>
      </w:r>
    </w:p>
    <w:p w:rsidR="008C71A0" w:rsidRPr="008C71A0" w:rsidRDefault="008C71A0" w:rsidP="008C71A0">
      <w:pPr>
        <w:pStyle w:val="a5"/>
        <w:ind w:left="222" w:right="111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Это делает жизнь ребенка интереснее и ярче, способствует его самореализации, формирует чувство собственного достоинства. Сформированные на занятиях изобразительной деятельности умения и навыки необходимо применять в последующей трудовой деятельности.</w:t>
      </w:r>
    </w:p>
    <w:p w:rsidR="008C71A0" w:rsidRPr="008C71A0" w:rsidRDefault="008C71A0" w:rsidP="008C71A0">
      <w:pPr>
        <w:pStyle w:val="Heading1"/>
        <w:spacing w:before="5"/>
        <w:ind w:left="2977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8C71A0">
        <w:rPr>
          <w:spacing w:val="-2"/>
          <w:sz w:val="28"/>
          <w:szCs w:val="28"/>
        </w:rPr>
        <w:t>предмета</w:t>
      </w:r>
    </w:p>
    <w:p w:rsidR="008C71A0" w:rsidRPr="008C71A0" w:rsidRDefault="008C71A0" w:rsidP="008C71A0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8C71A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На изучение изобразительного искусства в  3 классе отводится 1 час в неделю (34 часа в год).</w:t>
      </w:r>
    </w:p>
    <w:p w:rsidR="008C71A0" w:rsidRDefault="008C71A0" w:rsidP="008C71A0">
      <w:pPr>
        <w:pStyle w:val="Heading1"/>
        <w:ind w:left="1568"/>
        <w:jc w:val="both"/>
        <w:rPr>
          <w:sz w:val="28"/>
          <w:szCs w:val="28"/>
        </w:rPr>
      </w:pPr>
    </w:p>
    <w:p w:rsidR="008C71A0" w:rsidRPr="008C71A0" w:rsidRDefault="008C71A0" w:rsidP="008C71A0">
      <w:pPr>
        <w:pStyle w:val="Heading1"/>
        <w:ind w:left="1568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ценностных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ориентиров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8C71A0">
        <w:rPr>
          <w:spacing w:val="-2"/>
          <w:sz w:val="28"/>
          <w:szCs w:val="28"/>
        </w:rPr>
        <w:t>предмета</w:t>
      </w:r>
    </w:p>
    <w:p w:rsidR="008C71A0" w:rsidRPr="008C71A0" w:rsidRDefault="008C71A0" w:rsidP="008C71A0">
      <w:pPr>
        <w:pStyle w:val="a5"/>
        <w:ind w:left="222" w:right="102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 xml:space="preserve">Изобразительная деятельность для учащихся имеет важное </w:t>
      </w:r>
      <w:proofErr w:type="spellStart"/>
      <w:r w:rsidRPr="008C71A0">
        <w:rPr>
          <w:sz w:val="28"/>
          <w:szCs w:val="28"/>
        </w:rPr>
        <w:t>коррекционн</w:t>
      </w:r>
      <w:proofErr w:type="gramStart"/>
      <w:r w:rsidRPr="008C71A0">
        <w:rPr>
          <w:sz w:val="28"/>
          <w:szCs w:val="28"/>
        </w:rPr>
        <w:t>о</w:t>
      </w:r>
      <w:proofErr w:type="spellEnd"/>
      <w:r w:rsidRPr="008C71A0">
        <w:rPr>
          <w:sz w:val="28"/>
          <w:szCs w:val="28"/>
        </w:rPr>
        <w:t>-</w:t>
      </w:r>
      <w:proofErr w:type="gramEnd"/>
      <w:r w:rsidRPr="008C71A0">
        <w:rPr>
          <w:sz w:val="28"/>
          <w:szCs w:val="28"/>
        </w:rPr>
        <w:t xml:space="preserve"> развивающее значение. Такие занятия оказывают существенное воздействие на интеллектуальную, эмоциональную и двигательную сферы, способствуют формированию </w:t>
      </w:r>
      <w:proofErr w:type="spellStart"/>
      <w:r w:rsidRPr="008C71A0">
        <w:rPr>
          <w:sz w:val="28"/>
          <w:szCs w:val="28"/>
        </w:rPr>
        <w:t>личности</w:t>
      </w:r>
      <w:proofErr w:type="gramStart"/>
      <w:r w:rsidRPr="008C71A0">
        <w:rPr>
          <w:sz w:val="28"/>
          <w:szCs w:val="28"/>
        </w:rPr>
        <w:t>,в</w:t>
      </w:r>
      <w:proofErr w:type="gramEnd"/>
      <w:r w:rsidRPr="008C71A0">
        <w:rPr>
          <w:sz w:val="28"/>
          <w:szCs w:val="28"/>
        </w:rPr>
        <w:t>оспитанию</w:t>
      </w:r>
      <w:proofErr w:type="spellEnd"/>
      <w:r w:rsidRPr="008C71A0">
        <w:rPr>
          <w:sz w:val="28"/>
          <w:szCs w:val="28"/>
        </w:rPr>
        <w:t xml:space="preserve"> положительных навыков и привычек.</w:t>
      </w:r>
    </w:p>
    <w:p w:rsidR="008C71A0" w:rsidRPr="008C71A0" w:rsidRDefault="008C71A0" w:rsidP="008C71A0">
      <w:pPr>
        <w:pStyle w:val="a5"/>
        <w:spacing w:before="3"/>
        <w:rPr>
          <w:sz w:val="28"/>
          <w:szCs w:val="28"/>
        </w:rPr>
      </w:pPr>
    </w:p>
    <w:p w:rsidR="008C71A0" w:rsidRPr="008C71A0" w:rsidRDefault="008C71A0" w:rsidP="008C71A0">
      <w:pPr>
        <w:pStyle w:val="Heading1"/>
        <w:ind w:left="1897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8C71A0">
        <w:rPr>
          <w:spacing w:val="-2"/>
          <w:sz w:val="28"/>
          <w:szCs w:val="28"/>
        </w:rPr>
        <w:t>предмета</w:t>
      </w:r>
    </w:p>
    <w:p w:rsidR="008C71A0" w:rsidRPr="008C71A0" w:rsidRDefault="008C71A0" w:rsidP="008C71A0">
      <w:pPr>
        <w:pStyle w:val="a5"/>
        <w:spacing w:line="274" w:lineRule="exact"/>
        <w:ind w:left="788"/>
        <w:jc w:val="both"/>
        <w:rPr>
          <w:b/>
          <w:sz w:val="28"/>
          <w:szCs w:val="28"/>
        </w:rPr>
      </w:pPr>
      <w:r w:rsidRPr="008C71A0">
        <w:rPr>
          <w:b/>
          <w:sz w:val="28"/>
          <w:szCs w:val="28"/>
        </w:rPr>
        <w:t xml:space="preserve">Личностные </w:t>
      </w:r>
      <w:r w:rsidRPr="008C71A0">
        <w:rPr>
          <w:b/>
          <w:spacing w:val="-2"/>
          <w:sz w:val="28"/>
          <w:szCs w:val="28"/>
        </w:rPr>
        <w:t>результаты:</w:t>
      </w:r>
    </w:p>
    <w:p w:rsidR="008C71A0" w:rsidRPr="008C71A0" w:rsidRDefault="008C71A0" w:rsidP="008C71A0">
      <w:pPr>
        <w:pStyle w:val="a5"/>
        <w:ind w:left="222" w:right="118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8C71A0" w:rsidRPr="008C71A0" w:rsidRDefault="008C71A0" w:rsidP="008C71A0">
      <w:pPr>
        <w:pStyle w:val="a5"/>
        <w:ind w:left="222" w:right="102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развитие адекватных представлений о социальном мире, овладение социально- 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8C71A0" w:rsidRPr="008C71A0" w:rsidRDefault="008C71A0" w:rsidP="008C71A0">
      <w:pPr>
        <w:pStyle w:val="a5"/>
        <w:spacing w:before="1"/>
        <w:ind w:left="222" w:right="113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понимание собственных возможностей и ограничений, умение сообщать о нездоровье, опасности и т.д.;</w:t>
      </w:r>
    </w:p>
    <w:p w:rsidR="008C71A0" w:rsidRPr="008C71A0" w:rsidRDefault="008C71A0" w:rsidP="008C71A0">
      <w:pPr>
        <w:pStyle w:val="a5"/>
        <w:ind w:left="222" w:right="112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 xml:space="preserve">владение элементарными навыками коммуникации и принятыми нормами </w:t>
      </w:r>
      <w:r w:rsidRPr="008C71A0">
        <w:rPr>
          <w:spacing w:val="-2"/>
          <w:sz w:val="28"/>
          <w:szCs w:val="28"/>
        </w:rPr>
        <w:t>взаимодействия;</w:t>
      </w:r>
    </w:p>
    <w:p w:rsidR="008C71A0" w:rsidRPr="008C71A0" w:rsidRDefault="008C71A0" w:rsidP="008C71A0">
      <w:pPr>
        <w:pStyle w:val="a5"/>
        <w:ind w:left="788" w:right="2955"/>
        <w:rPr>
          <w:sz w:val="28"/>
          <w:szCs w:val="28"/>
        </w:rPr>
      </w:pPr>
      <w:r w:rsidRPr="008C71A0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осмыслению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окружения; развитие самостоятельности;</w:t>
      </w:r>
    </w:p>
    <w:p w:rsidR="008C71A0" w:rsidRPr="008C71A0" w:rsidRDefault="008C71A0" w:rsidP="008C71A0">
      <w:pPr>
        <w:pStyle w:val="a5"/>
        <w:ind w:left="788" w:right="2955"/>
        <w:rPr>
          <w:sz w:val="28"/>
          <w:szCs w:val="28"/>
        </w:rPr>
      </w:pPr>
      <w:r w:rsidRPr="008C71A0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общепринятыми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поведения; наличие интереса к практической деятельности</w:t>
      </w:r>
    </w:p>
    <w:p w:rsidR="008C71A0" w:rsidRPr="008C71A0" w:rsidRDefault="008C71A0" w:rsidP="008C71A0">
      <w:pPr>
        <w:pStyle w:val="a5"/>
        <w:ind w:left="788"/>
        <w:rPr>
          <w:b/>
          <w:sz w:val="28"/>
          <w:szCs w:val="28"/>
        </w:rPr>
      </w:pPr>
      <w:r w:rsidRPr="008C71A0">
        <w:rPr>
          <w:b/>
          <w:sz w:val="28"/>
          <w:szCs w:val="28"/>
        </w:rPr>
        <w:lastRenderedPageBreak/>
        <w:t xml:space="preserve">Предметные </w:t>
      </w:r>
      <w:r w:rsidRPr="008C71A0">
        <w:rPr>
          <w:b/>
          <w:spacing w:val="-2"/>
          <w:sz w:val="28"/>
          <w:szCs w:val="28"/>
        </w:rPr>
        <w:t>результаты: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2"/>
        </w:numPr>
        <w:tabs>
          <w:tab w:val="left" w:pos="1203"/>
          <w:tab w:val="left" w:pos="2400"/>
          <w:tab w:val="left" w:pos="3398"/>
          <w:tab w:val="left" w:pos="5345"/>
          <w:tab w:val="left" w:pos="6928"/>
          <w:tab w:val="left" w:pos="7270"/>
          <w:tab w:val="left" w:pos="7736"/>
          <w:tab w:val="left" w:pos="9460"/>
        </w:tabs>
        <w:autoSpaceDE w:val="0"/>
        <w:autoSpaceDN w:val="0"/>
        <w:spacing w:after="0" w:line="240" w:lineRule="auto"/>
        <w:ind w:right="110" w:firstLine="566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pacing w:val="-2"/>
          <w:sz w:val="28"/>
          <w:szCs w:val="28"/>
        </w:rPr>
        <w:t>Освоение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2"/>
          <w:sz w:val="28"/>
          <w:szCs w:val="28"/>
        </w:rPr>
        <w:t>средств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2"/>
          <w:sz w:val="28"/>
          <w:szCs w:val="28"/>
        </w:rPr>
        <w:t>изобразительной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2"/>
          <w:sz w:val="28"/>
          <w:szCs w:val="28"/>
        </w:rPr>
        <w:t>деятельности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10"/>
          <w:sz w:val="28"/>
          <w:szCs w:val="28"/>
        </w:rPr>
        <w:t>и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6"/>
          <w:sz w:val="28"/>
          <w:szCs w:val="28"/>
        </w:rPr>
        <w:t>их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2"/>
          <w:sz w:val="28"/>
          <w:szCs w:val="28"/>
        </w:rPr>
        <w:t>использование</w:t>
      </w:r>
      <w:r w:rsidRPr="008C71A0">
        <w:rPr>
          <w:rFonts w:ascii="Times New Roman" w:hAnsi="Times New Roman"/>
          <w:sz w:val="28"/>
          <w:szCs w:val="28"/>
        </w:rPr>
        <w:tab/>
      </w:r>
      <w:r w:rsidRPr="008C71A0">
        <w:rPr>
          <w:rFonts w:ascii="Times New Roman" w:hAnsi="Times New Roman"/>
          <w:spacing w:val="-10"/>
          <w:sz w:val="28"/>
          <w:szCs w:val="28"/>
        </w:rPr>
        <w:t xml:space="preserve">в </w:t>
      </w:r>
      <w:r w:rsidRPr="008C71A0">
        <w:rPr>
          <w:rFonts w:ascii="Times New Roman" w:hAnsi="Times New Roman"/>
          <w:sz w:val="28"/>
          <w:szCs w:val="28"/>
        </w:rPr>
        <w:t>повседневной жизни.</w:t>
      </w:r>
    </w:p>
    <w:p w:rsidR="008C71A0" w:rsidRDefault="008C71A0" w:rsidP="008C71A0">
      <w:pPr>
        <w:pStyle w:val="a5"/>
        <w:ind w:left="788"/>
        <w:rPr>
          <w:spacing w:val="-2"/>
          <w:sz w:val="28"/>
          <w:szCs w:val="28"/>
        </w:rPr>
      </w:pPr>
      <w:r w:rsidRPr="008C71A0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доступным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изобразительной</w:t>
      </w:r>
      <w:r>
        <w:rPr>
          <w:sz w:val="28"/>
          <w:szCs w:val="28"/>
        </w:rPr>
        <w:t xml:space="preserve"> </w:t>
      </w:r>
      <w:r w:rsidRPr="008C71A0">
        <w:rPr>
          <w:spacing w:val="-2"/>
          <w:sz w:val="28"/>
          <w:szCs w:val="28"/>
        </w:rPr>
        <w:t>деятельности.</w:t>
      </w:r>
    </w:p>
    <w:p w:rsidR="008C71A0" w:rsidRPr="008C71A0" w:rsidRDefault="008C71A0" w:rsidP="008C71A0">
      <w:pPr>
        <w:pStyle w:val="a5"/>
        <w:spacing w:before="66"/>
        <w:ind w:left="222" w:right="114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Умение использовать инструменты и материалы в процессе доступной изобразительной деятельности (лепка, рисование, аппликация).</w:t>
      </w:r>
    </w:p>
    <w:p w:rsidR="008C71A0" w:rsidRPr="008C71A0" w:rsidRDefault="008C71A0" w:rsidP="008C71A0">
      <w:pPr>
        <w:pStyle w:val="a5"/>
        <w:ind w:left="222" w:right="113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Умение использовать различные изобразительные технологии в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процессе рисования, лепки, аппликации.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2"/>
        </w:numPr>
        <w:tabs>
          <w:tab w:val="left" w:pos="1047"/>
        </w:tabs>
        <w:autoSpaceDE w:val="0"/>
        <w:autoSpaceDN w:val="0"/>
        <w:spacing w:before="1" w:after="0" w:line="240" w:lineRule="auto"/>
        <w:ind w:left="788" w:right="616" w:firstLine="0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Способностьксовместнойисамостоятельнойизобразительнойдеятельности. Получение удовольствия, радости от изобразительной деятельности.</w:t>
      </w:r>
    </w:p>
    <w:p w:rsidR="008C71A0" w:rsidRPr="008C71A0" w:rsidRDefault="008C71A0" w:rsidP="008C71A0">
      <w:pPr>
        <w:pStyle w:val="a5"/>
        <w:ind w:left="222" w:right="114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 xml:space="preserve">Стремление с собственной творческой деятельности, демонстрация результата своей </w:t>
      </w:r>
      <w:r w:rsidRPr="008C71A0">
        <w:rPr>
          <w:spacing w:val="-2"/>
          <w:sz w:val="28"/>
          <w:szCs w:val="28"/>
        </w:rPr>
        <w:t>работы.</w:t>
      </w:r>
    </w:p>
    <w:p w:rsidR="008C71A0" w:rsidRPr="008C71A0" w:rsidRDefault="008C71A0" w:rsidP="008C71A0">
      <w:pPr>
        <w:pStyle w:val="a5"/>
        <w:ind w:left="222" w:right="113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 xml:space="preserve">Умение выражать свое отношение к результатам собственной и чужой творческой </w:t>
      </w:r>
      <w:r w:rsidRPr="008C71A0">
        <w:rPr>
          <w:spacing w:val="-2"/>
          <w:sz w:val="28"/>
          <w:szCs w:val="28"/>
        </w:rPr>
        <w:t>деятельности.</w:t>
      </w:r>
    </w:p>
    <w:p w:rsidR="008C71A0" w:rsidRPr="008C71A0" w:rsidRDefault="008C71A0" w:rsidP="008C71A0">
      <w:pPr>
        <w:pStyle w:val="a3"/>
        <w:widowControl w:val="0"/>
        <w:numPr>
          <w:ilvl w:val="0"/>
          <w:numId w:val="2"/>
        </w:numPr>
        <w:tabs>
          <w:tab w:val="left" w:pos="1047"/>
        </w:tabs>
        <w:autoSpaceDE w:val="0"/>
        <w:autoSpaceDN w:val="0"/>
        <w:spacing w:after="0" w:line="240" w:lineRule="auto"/>
        <w:ind w:left="1047" w:hanging="259"/>
        <w:jc w:val="both"/>
        <w:rPr>
          <w:rFonts w:ascii="Times New Roman" w:hAnsi="Times New Roman"/>
          <w:sz w:val="28"/>
          <w:szCs w:val="28"/>
        </w:rPr>
      </w:pPr>
      <w:r w:rsidRPr="008C71A0">
        <w:rPr>
          <w:rFonts w:ascii="Times New Roman" w:hAnsi="Times New Roman"/>
          <w:sz w:val="28"/>
          <w:szCs w:val="28"/>
        </w:rPr>
        <w:t>Готовность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A0">
        <w:rPr>
          <w:rFonts w:ascii="Times New Roman" w:hAnsi="Times New Roman"/>
          <w:sz w:val="28"/>
          <w:szCs w:val="28"/>
        </w:rPr>
        <w:t>участию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1A0">
        <w:rPr>
          <w:rFonts w:ascii="Times New Roman" w:hAnsi="Times New Roman"/>
          <w:sz w:val="28"/>
          <w:szCs w:val="28"/>
        </w:rPr>
        <w:t>всовместных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71A0">
        <w:rPr>
          <w:rFonts w:ascii="Times New Roman" w:hAnsi="Times New Roman"/>
          <w:spacing w:val="-2"/>
          <w:sz w:val="28"/>
          <w:szCs w:val="28"/>
        </w:rPr>
        <w:t>мероприятиях</w:t>
      </w:r>
      <w:proofErr w:type="gramEnd"/>
      <w:r w:rsidRPr="008C71A0">
        <w:rPr>
          <w:rFonts w:ascii="Times New Roman" w:hAnsi="Times New Roman"/>
          <w:spacing w:val="-2"/>
          <w:sz w:val="28"/>
          <w:szCs w:val="28"/>
        </w:rPr>
        <w:t>.</w:t>
      </w:r>
    </w:p>
    <w:p w:rsidR="008C71A0" w:rsidRPr="008C71A0" w:rsidRDefault="008C71A0" w:rsidP="008C71A0">
      <w:pPr>
        <w:pStyle w:val="a5"/>
        <w:ind w:left="222" w:right="112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Получение положительных впечатлений от взаимодействия в процессе совместной творческой деятельности.</w:t>
      </w:r>
    </w:p>
    <w:p w:rsidR="008C71A0" w:rsidRPr="008C71A0" w:rsidRDefault="008C71A0" w:rsidP="008C71A0">
      <w:pPr>
        <w:pStyle w:val="a5"/>
        <w:ind w:left="222" w:right="109" w:firstLine="566"/>
        <w:jc w:val="both"/>
        <w:rPr>
          <w:sz w:val="28"/>
          <w:szCs w:val="28"/>
        </w:rPr>
      </w:pPr>
      <w:r w:rsidRPr="008C71A0">
        <w:rPr>
          <w:sz w:val="28"/>
          <w:szCs w:val="28"/>
        </w:rPr>
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</w:t>
      </w:r>
      <w:r>
        <w:rPr>
          <w:sz w:val="28"/>
          <w:szCs w:val="28"/>
        </w:rPr>
        <w:t xml:space="preserve"> </w:t>
      </w:r>
      <w:r w:rsidRPr="008C71A0">
        <w:rPr>
          <w:sz w:val="28"/>
          <w:szCs w:val="28"/>
        </w:rPr>
        <w:t>конкурсах рисунков.</w:t>
      </w:r>
    </w:p>
    <w:p w:rsidR="008C71A0" w:rsidRDefault="008C71A0" w:rsidP="008C71A0">
      <w:pPr>
        <w:pStyle w:val="a5"/>
        <w:ind w:left="788"/>
        <w:rPr>
          <w:spacing w:val="-2"/>
          <w:sz w:val="28"/>
          <w:szCs w:val="28"/>
        </w:rPr>
      </w:pPr>
    </w:p>
    <w:p w:rsidR="008C71A0" w:rsidRPr="008C71A0" w:rsidRDefault="008C71A0" w:rsidP="008C71A0">
      <w:pPr>
        <w:pStyle w:val="a5"/>
        <w:ind w:left="788"/>
        <w:rPr>
          <w:sz w:val="28"/>
          <w:szCs w:val="28"/>
        </w:rPr>
      </w:pPr>
    </w:p>
    <w:p w:rsidR="008C71A0" w:rsidRDefault="008C71A0" w:rsidP="008C71A0">
      <w:pPr>
        <w:pStyle w:val="a3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E25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8C71A0" w:rsidRPr="009E255C" w:rsidRDefault="008C71A0" w:rsidP="008C71A0">
      <w:pPr>
        <w:pStyle w:val="a3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1A0" w:rsidRPr="008C71A0" w:rsidRDefault="008C71A0" w:rsidP="008C71A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8C71A0">
        <w:rPr>
          <w:rFonts w:ascii="Times New Roman" w:hAnsi="Times New Roman"/>
          <w:bCs/>
          <w:color w:val="000000"/>
          <w:sz w:val="28"/>
          <w:szCs w:val="24"/>
        </w:rPr>
        <w:t>Приоритетная цель художественного образования в школе —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8C71A0" w:rsidRPr="008C71A0" w:rsidRDefault="008C71A0" w:rsidP="008C71A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8C71A0">
        <w:rPr>
          <w:rFonts w:ascii="Times New Roman" w:hAnsi="Times New Roman"/>
          <w:bCs/>
          <w:color w:val="000000"/>
          <w:sz w:val="28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8C71A0">
        <w:rPr>
          <w:rFonts w:ascii="Times New Roman" w:hAnsi="Times New Roman"/>
          <w:bCs/>
          <w:color w:val="000000"/>
          <w:sz w:val="28"/>
          <w:szCs w:val="24"/>
        </w:rPr>
        <w:t>формируемого</w:t>
      </w:r>
      <w:proofErr w:type="gramEnd"/>
      <w:r w:rsidRPr="008C71A0">
        <w:rPr>
          <w:rFonts w:ascii="Times New Roman" w:hAnsi="Times New Roman"/>
          <w:bCs/>
          <w:color w:val="000000"/>
          <w:sz w:val="28"/>
          <w:szCs w:val="24"/>
        </w:rPr>
        <w:t xml:space="preserve">  </w:t>
      </w:r>
      <w:proofErr w:type="spellStart"/>
      <w:r w:rsidRPr="008C71A0">
        <w:rPr>
          <w:rFonts w:ascii="Times New Roman" w:hAnsi="Times New Roman"/>
          <w:bCs/>
          <w:color w:val="000000"/>
          <w:sz w:val="28"/>
          <w:szCs w:val="24"/>
        </w:rPr>
        <w:t>мироотношения</w:t>
      </w:r>
      <w:proofErr w:type="spellEnd"/>
      <w:r w:rsidRPr="008C71A0">
        <w:rPr>
          <w:rFonts w:ascii="Times New Roman" w:hAnsi="Times New Roman"/>
          <w:bCs/>
          <w:color w:val="000000"/>
          <w:sz w:val="28"/>
          <w:szCs w:val="24"/>
        </w:rPr>
        <w:t>.</w:t>
      </w:r>
    </w:p>
    <w:p w:rsidR="008C71A0" w:rsidRPr="008C71A0" w:rsidRDefault="008C71A0" w:rsidP="008C71A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8C71A0">
        <w:rPr>
          <w:rFonts w:ascii="Times New Roman" w:hAnsi="Times New Roman"/>
          <w:bCs/>
          <w:color w:val="000000"/>
          <w:sz w:val="28"/>
          <w:szCs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8C71A0" w:rsidRPr="008C71A0" w:rsidRDefault="008C71A0" w:rsidP="008C71A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proofErr w:type="gramStart"/>
      <w:r w:rsidRPr="008C71A0">
        <w:rPr>
          <w:rFonts w:ascii="Times New Roman" w:hAnsi="Times New Roman"/>
          <w:bCs/>
          <w:color w:val="000000"/>
          <w:sz w:val="28"/>
          <w:szCs w:val="24"/>
        </w:rPr>
        <w:t>П</w:t>
      </w:r>
      <w:proofErr w:type="gramEnd"/>
      <w:r>
        <w:rPr>
          <w:rFonts w:ascii="Times New Roman" w:hAnsi="Times New Roman"/>
          <w:bCs/>
          <w:color w:val="000000"/>
          <w:sz w:val="28"/>
          <w:szCs w:val="24"/>
        </w:rPr>
        <w:tab/>
      </w:r>
      <w:proofErr w:type="spellStart"/>
      <w:r w:rsidRPr="008C71A0">
        <w:rPr>
          <w:rFonts w:ascii="Times New Roman" w:hAnsi="Times New Roman"/>
          <w:bCs/>
          <w:color w:val="000000"/>
          <w:sz w:val="28"/>
          <w:szCs w:val="24"/>
        </w:rPr>
        <w:t>рограмма</w:t>
      </w:r>
      <w:proofErr w:type="spellEnd"/>
      <w:r w:rsidRPr="008C71A0">
        <w:rPr>
          <w:rFonts w:ascii="Times New Roman" w:hAnsi="Times New Roman"/>
          <w:bCs/>
          <w:color w:val="000000"/>
          <w:sz w:val="28"/>
          <w:szCs w:val="24"/>
        </w:rPr>
        <w:t xml:space="preserve">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8C71A0" w:rsidRPr="008C71A0" w:rsidRDefault="008C71A0" w:rsidP="008C71A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8C71A0">
        <w:rPr>
          <w:rFonts w:ascii="Times New Roman" w:hAnsi="Times New Roman"/>
          <w:bCs/>
          <w:color w:val="000000"/>
          <w:sz w:val="28"/>
          <w:szCs w:val="24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8C71A0" w:rsidRPr="008C71A0" w:rsidRDefault="008C71A0" w:rsidP="008C71A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8C71A0">
        <w:rPr>
          <w:rFonts w:ascii="Times New Roman" w:hAnsi="Times New Roman"/>
          <w:bCs/>
          <w:color w:val="000000"/>
          <w:sz w:val="28"/>
          <w:szCs w:val="24"/>
        </w:rPr>
        <w:lastRenderedPageBreak/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8C71A0">
        <w:rPr>
          <w:rFonts w:ascii="Times New Roman" w:hAnsi="Times New Roman"/>
          <w:bCs/>
          <w:color w:val="000000"/>
          <w:sz w:val="28"/>
          <w:szCs w:val="24"/>
        </w:rPr>
        <w:t>деятельностной</w:t>
      </w:r>
      <w:proofErr w:type="spellEnd"/>
      <w:r w:rsidRPr="008C71A0">
        <w:rPr>
          <w:rFonts w:ascii="Times New Roman" w:hAnsi="Times New Roman"/>
          <w:bCs/>
          <w:color w:val="000000"/>
          <w:sz w:val="28"/>
          <w:szCs w:val="24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8C71A0" w:rsidRPr="008C71A0" w:rsidRDefault="008C71A0" w:rsidP="008C71A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8C71A0">
        <w:rPr>
          <w:rFonts w:ascii="Times New Roman" w:hAnsi="Times New Roman"/>
          <w:bCs/>
          <w:color w:val="000000"/>
          <w:sz w:val="28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8C71A0">
        <w:rPr>
          <w:rFonts w:ascii="Times New Roman" w:hAnsi="Times New Roman"/>
          <w:bCs/>
          <w:i/>
          <w:iCs/>
          <w:color w:val="000000"/>
          <w:sz w:val="28"/>
          <w:szCs w:val="24"/>
        </w:rPr>
        <w:t> </w:t>
      </w:r>
      <w:r w:rsidRPr="008C71A0">
        <w:rPr>
          <w:rFonts w:ascii="Times New Roman" w:hAnsi="Times New Roman"/>
          <w:bCs/>
          <w:color w:val="000000"/>
          <w:sz w:val="28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8C71A0" w:rsidRDefault="008C71A0" w:rsidP="008C71A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255C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b/>
          <w:bCs/>
          <w:sz w:val="24"/>
          <w:szCs w:val="24"/>
        </w:rPr>
        <w:t>Искусство в твоём доме 8 ч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Разнообразие форм и декора игру</w:t>
      </w:r>
      <w:r w:rsidRPr="009E255C">
        <w:rPr>
          <w:rFonts w:ascii="Times New Roman" w:hAnsi="Times New Roman"/>
          <w:sz w:val="24"/>
          <w:szCs w:val="24"/>
        </w:rPr>
        <w:softHyphen/>
        <w:t>шек. Роль игрушки в жизни людей. Иг</w:t>
      </w:r>
      <w:r w:rsidRPr="009E255C">
        <w:rPr>
          <w:rFonts w:ascii="Times New Roman" w:hAnsi="Times New Roman"/>
          <w:sz w:val="24"/>
          <w:szCs w:val="24"/>
        </w:rPr>
        <w:softHyphen/>
        <w:t>рушки современные и игрушки про</w:t>
      </w:r>
      <w:r w:rsidRPr="009E255C">
        <w:rPr>
          <w:rFonts w:ascii="Times New Roman" w:hAnsi="Times New Roman"/>
          <w:sz w:val="24"/>
          <w:szCs w:val="24"/>
        </w:rPr>
        <w:softHyphen/>
        <w:t>шлых времён. Знакомство с народными игрушками. Три стадии создания игрушки: придумывание, конструирование, укра</w:t>
      </w:r>
      <w:r w:rsidRPr="009E255C">
        <w:rPr>
          <w:rFonts w:ascii="Times New Roman" w:hAnsi="Times New Roman"/>
          <w:sz w:val="24"/>
          <w:szCs w:val="24"/>
        </w:rPr>
        <w:softHyphen/>
        <w:t>шение.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Разнообразие посуды. Роль художника в создании образа посуды. Обусловленность посуды её назначением и материалом.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Разработка эскизов обоев как создание образа комнаты и выражение её назначения.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b/>
          <w:bCs/>
          <w:sz w:val="24"/>
          <w:szCs w:val="24"/>
        </w:rPr>
        <w:t>Искусство на улицах твоего города 7 ч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Знакомство со старинной и новой архитектурой родного города. Памятники архитектуры — достоя</w:t>
      </w:r>
      <w:r w:rsidRPr="009E255C">
        <w:rPr>
          <w:rFonts w:ascii="Times New Roman" w:hAnsi="Times New Roman"/>
          <w:sz w:val="24"/>
          <w:szCs w:val="24"/>
        </w:rPr>
        <w:softHyphen/>
        <w:t>ние народа, эстафета культуры, кото</w:t>
      </w:r>
      <w:r w:rsidRPr="009E255C">
        <w:rPr>
          <w:rFonts w:ascii="Times New Roman" w:hAnsi="Times New Roman"/>
          <w:sz w:val="24"/>
          <w:szCs w:val="24"/>
        </w:rPr>
        <w:softHyphen/>
        <w:t>рую поколения передают друг другу. Парки, скверы, бульвары. Архитектура садов и парков. Проек</w:t>
      </w:r>
      <w:r w:rsidRPr="009E255C">
        <w:rPr>
          <w:rFonts w:ascii="Times New Roman" w:hAnsi="Times New Roman"/>
          <w:sz w:val="24"/>
          <w:szCs w:val="24"/>
        </w:rPr>
        <w:softHyphen/>
        <w:t>тирование пар</w:t>
      </w:r>
      <w:r w:rsidRPr="009E255C">
        <w:rPr>
          <w:rFonts w:ascii="Times New Roman" w:hAnsi="Times New Roman"/>
          <w:sz w:val="24"/>
          <w:szCs w:val="24"/>
        </w:rPr>
        <w:softHyphen/>
        <w:t>ков, скверов. Разновидности парков и особенности их устроения. Задание: изображение парка, скве</w:t>
      </w:r>
      <w:r w:rsidRPr="009E255C">
        <w:rPr>
          <w:rFonts w:ascii="Times New Roman" w:hAnsi="Times New Roman"/>
          <w:sz w:val="24"/>
          <w:szCs w:val="24"/>
        </w:rPr>
        <w:softHyphen/>
        <w:t>ра (возможен коллаж).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b/>
          <w:bCs/>
          <w:sz w:val="24"/>
          <w:szCs w:val="24"/>
        </w:rPr>
        <w:t>Художник и зрелище 11 ч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Цирк — образ радостного, развлекательного зрелища. Роль художника в цирке.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Истоки театрального искусства. Связь театра с изобрази</w:t>
      </w:r>
      <w:r w:rsidRPr="009E255C">
        <w:rPr>
          <w:rFonts w:ascii="Times New Roman" w:hAnsi="Times New Roman"/>
          <w:sz w:val="24"/>
          <w:szCs w:val="24"/>
        </w:rPr>
        <w:softHyphen/>
        <w:t>тельным искусством. Художник — создатель сценического мира.</w:t>
      </w:r>
      <w:proofErr w:type="gramStart"/>
      <w:r w:rsidRPr="009E255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b/>
          <w:bCs/>
          <w:sz w:val="24"/>
          <w:szCs w:val="24"/>
        </w:rPr>
        <w:t>Художник и музей 8 ч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Художественные музеи — хранители великих произведений миро</w:t>
      </w:r>
      <w:r w:rsidRPr="009E255C">
        <w:rPr>
          <w:rFonts w:ascii="Times New Roman" w:hAnsi="Times New Roman"/>
          <w:sz w:val="24"/>
          <w:szCs w:val="24"/>
        </w:rPr>
        <w:softHyphen/>
        <w:t>вого и русского искусства.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Картины, создаваемые художника</w:t>
      </w:r>
      <w:r w:rsidRPr="009E255C">
        <w:rPr>
          <w:rFonts w:ascii="Times New Roman" w:hAnsi="Times New Roman"/>
          <w:sz w:val="24"/>
          <w:szCs w:val="24"/>
        </w:rPr>
        <w:softHyphen/>
        <w:t>ми. Как воспитывать в себе зритель</w:t>
      </w:r>
      <w:r w:rsidRPr="009E255C">
        <w:rPr>
          <w:rFonts w:ascii="Times New Roman" w:hAnsi="Times New Roman"/>
          <w:sz w:val="24"/>
          <w:szCs w:val="24"/>
        </w:rPr>
        <w:softHyphen/>
        <w:t>ские умения.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Картина-портрет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55C">
        <w:rPr>
          <w:rFonts w:ascii="Times New Roman" w:hAnsi="Times New Roman"/>
          <w:sz w:val="24"/>
          <w:szCs w:val="24"/>
        </w:rPr>
        <w:t>Знакомство с жанром портрета. Портрет человека как изображение его характера, настроения, как проник</w:t>
      </w:r>
      <w:r w:rsidRPr="009E255C">
        <w:rPr>
          <w:rFonts w:ascii="Times New Roman" w:hAnsi="Times New Roman"/>
          <w:sz w:val="24"/>
          <w:szCs w:val="24"/>
        </w:rPr>
        <w:softHyphen/>
        <w:t>новение в его внутренний мир. Портрет как рассказ о человеке. Выставка лучших детских работ за год (в качестве обобщения темы года «Искусство вокруг нас»)</w:t>
      </w:r>
      <w:proofErr w:type="gramStart"/>
      <w:r w:rsidRPr="009E255C">
        <w:rPr>
          <w:rFonts w:ascii="Times New Roman" w:hAnsi="Times New Roman"/>
          <w:sz w:val="24"/>
          <w:szCs w:val="24"/>
        </w:rPr>
        <w:t>.В</w:t>
      </w:r>
      <w:proofErr w:type="gramEnd"/>
      <w:r w:rsidRPr="009E255C">
        <w:rPr>
          <w:rFonts w:ascii="Times New Roman" w:hAnsi="Times New Roman"/>
          <w:sz w:val="24"/>
          <w:szCs w:val="24"/>
        </w:rPr>
        <w:t>ыставка как событие и праздник общения.</w:t>
      </w:r>
    </w:p>
    <w:p w:rsidR="008C71A0" w:rsidRPr="009E255C" w:rsidRDefault="008C71A0" w:rsidP="008C71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1A0" w:rsidRPr="009E255C" w:rsidRDefault="008C71A0" w:rsidP="008C71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55C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8C71A0" w:rsidRPr="009E255C" w:rsidRDefault="008C71A0" w:rsidP="008C7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Количество часов в году: </w:t>
      </w:r>
      <w:r w:rsidRPr="009E255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34 часа</w:t>
      </w:r>
    </w:p>
    <w:p w:rsidR="008C71A0" w:rsidRDefault="008C71A0" w:rsidP="008C7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Количество часов в неделю: </w:t>
      </w:r>
      <w:r w:rsidRPr="009E255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1 час</w:t>
      </w:r>
    </w:p>
    <w:p w:rsidR="008C71A0" w:rsidRPr="009E255C" w:rsidRDefault="008C71A0" w:rsidP="008C7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1464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1363"/>
        <w:gridCol w:w="5824"/>
        <w:gridCol w:w="3703"/>
      </w:tblGrid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урока</w:t>
            </w:r>
          </w:p>
        </w:tc>
        <w:tc>
          <w:tcPr>
            <w:tcW w:w="3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E25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Коррекционно</w:t>
            </w:r>
            <w:proofErr w:type="spellEnd"/>
            <w:r w:rsidRPr="009E25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E25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-р</w:t>
            </w:r>
            <w:proofErr w:type="gramEnd"/>
            <w:r w:rsidRPr="009E25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азвивающие цели</w:t>
            </w:r>
          </w:p>
        </w:tc>
      </w:tr>
      <w:tr w:rsidR="008C71A0" w:rsidRPr="009E255C" w:rsidTr="008C71A0">
        <w:trPr>
          <w:trHeight w:val="90"/>
        </w:trPr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Искусство </w:t>
            </w: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 твоем доме</w:t>
            </w:r>
          </w:p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8ч</w:t>
            </w: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Твои игрушки</w:t>
            </w:r>
          </w:p>
        </w:tc>
        <w:tc>
          <w:tcPr>
            <w:tcW w:w="370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hAnsi="Times New Roman"/>
                <w:sz w:val="24"/>
                <w:szCs w:val="24"/>
              </w:rPr>
              <w:t xml:space="preserve">Развитие воображения, </w:t>
            </w:r>
            <w:r w:rsidRPr="009E255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вкуса, мелкой моторики, глазомера. Развитие зрительной памяти, воображения</w:t>
            </w: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Посуда у тебя дома.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Обои и шторы у тебя дома.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rPr>
          <w:trHeight w:val="60"/>
        </w:trPr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Мамин платок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Твои книжки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Роль обложки в раскрытии содержания книги. Иллюстрация, шрифт, буквица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Открытки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художника для твоего дома (обобщение темы)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Искусство на улицах твоего города</w:t>
            </w: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7ч</w:t>
            </w: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Памятники архитектуры</w:t>
            </w:r>
          </w:p>
        </w:tc>
        <w:tc>
          <w:tcPr>
            <w:tcW w:w="370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hAnsi="Times New Roman"/>
                <w:sz w:val="24"/>
                <w:szCs w:val="24"/>
              </w:rPr>
              <w:t>Развитие воображения, художественного вкуса, мелкой моторики, глазомера. Развитие зрительной памяти, воображения</w:t>
            </w: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Парки, скверы, бульвары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Ажурные ограды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Волшебные фонари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Витрины. Роль художника в создании витрин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Удивительный транспорт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художника на улицах твоего города (села) (обобщение темы)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Художник и зрелище</w:t>
            </w: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11ч</w:t>
            </w: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Художник в цирке</w:t>
            </w:r>
          </w:p>
        </w:tc>
        <w:tc>
          <w:tcPr>
            <w:tcW w:w="370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hAnsi="Times New Roman"/>
                <w:sz w:val="24"/>
                <w:szCs w:val="24"/>
              </w:rPr>
              <w:t>Развитие воображения, художественного вкуса, мелкой моторики, глазомера. Развитие зрительной памяти, воображения</w:t>
            </w: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Элементы циркового оформления: занавес, костюмы, реквизит, освещение, оформление арены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Художник в театре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 кукол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Выразительность головки куклы: характерные, подчеркнуто-утрированные черты лица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Маски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Афиша и плакат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Композиционное единство изображения и текстов в плакате, афише. Шрифт и его образные возможности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в городе. Элементы праздничного украшения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Многоцветный праздничный город как единый большой театр, в котором разворачивается яркое, захватывающее представление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Художник и музей</w:t>
            </w:r>
          </w:p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ч</w:t>
            </w: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Музей в жизни города (экскурсия в музей)</w:t>
            </w:r>
          </w:p>
        </w:tc>
        <w:tc>
          <w:tcPr>
            <w:tcW w:w="370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hAnsi="Times New Roman"/>
                <w:sz w:val="24"/>
                <w:szCs w:val="24"/>
              </w:rPr>
              <w:t>Развитие воображения, художественного вкуса, мелкой моторики, глазомера. Развитие зрительной памяти, воображения</w:t>
            </w: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Картина – особый мир</w:t>
            </w:r>
            <w:proofErr w:type="gramStart"/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Картина – пейзаж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Картина-портрет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Картина-натюрморт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Скульптура в музее и на улице.</w:t>
            </w:r>
          </w:p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Итоговая практическая работа.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1A0" w:rsidRPr="009E255C" w:rsidTr="008C71A0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Художественная выставка</w:t>
            </w:r>
          </w:p>
        </w:tc>
        <w:tc>
          <w:tcPr>
            <w:tcW w:w="370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1A0" w:rsidRPr="009E255C" w:rsidRDefault="008C71A0" w:rsidP="002E16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71A0" w:rsidRPr="009E255C" w:rsidRDefault="008C71A0" w:rsidP="008C7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C71A0" w:rsidRPr="009E255C" w:rsidRDefault="008C71A0" w:rsidP="008C7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E255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8C71A0" w:rsidRPr="009E255C" w:rsidRDefault="008C71A0" w:rsidP="008C7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Программа обеспечена следующим учебно-методическим комплексом:</w:t>
      </w:r>
    </w:p>
    <w:p w:rsidR="008C71A0" w:rsidRPr="009E255C" w:rsidRDefault="008C71A0" w:rsidP="008C7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1.Изобразительное искусство. Искусство вокруг нас. 3 класс. Учебник для общеобразовательных учреждений / Н.А.Горяева,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Л.А.Неменская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, А.С.Питерских и др.; под ред.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Б.М.Неменского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. – М.: «Просвещение»  2017</w:t>
      </w:r>
    </w:p>
    <w:p w:rsidR="008C71A0" w:rsidRPr="009E255C" w:rsidRDefault="008C71A0" w:rsidP="008C7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2. Изобразительное искусство. 3 класс. Твоя мастерская. Рабочая тетрадь. Пособие для учащихся общеобразовательных учреждений; под редакцией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Б.М.Неменского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. 2-е изд.- М.: «Просвещение», 2016</w:t>
      </w:r>
    </w:p>
    <w:p w:rsidR="008C71A0" w:rsidRPr="009E255C" w:rsidRDefault="008C71A0" w:rsidP="008C7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</w:t>
      </w: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. Изобразительное искусство. Искусство вокруг нас. 3 класс. Учебник для общеобразовательных учреждений / Н.А.Горяева,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Л.А.Неменская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, А.С.Питерских и др.; под ред.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Б.М.Неменского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. – М.: «Просвещение», 2017</w:t>
      </w:r>
    </w:p>
    <w:p w:rsidR="008C71A0" w:rsidRPr="009E255C" w:rsidRDefault="008C71A0" w:rsidP="008C7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 xml:space="preserve">. Изобразительное искусство. 3 класс. Твоя мастерская. Рабочая тетрадь. Пособие для учащихся общеобразовательных учреждений; под редакцией </w:t>
      </w:r>
      <w:proofErr w:type="spellStart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Б.М.Неменского</w:t>
      </w:r>
      <w:proofErr w:type="spellEnd"/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. 2-е изд.- М.: «Просвещение»,2016</w:t>
      </w:r>
    </w:p>
    <w:p w:rsidR="008C71A0" w:rsidRPr="009E255C" w:rsidRDefault="008C71A0" w:rsidP="008C71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E255C">
        <w:rPr>
          <w:rFonts w:ascii="Times New Roman" w:eastAsia="Times New Roman" w:hAnsi="Times New Roman"/>
          <w:color w:val="000000"/>
          <w:sz w:val="24"/>
          <w:szCs w:val="24"/>
        </w:rPr>
        <w:t>Формой организации учебного процесса является урок, а также нетрадиционных форм занятий: уроков – экскурсий, практических занятий.</w:t>
      </w:r>
    </w:p>
    <w:sectPr w:rsidR="008C71A0" w:rsidRPr="009E255C" w:rsidSect="008C71A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3AA"/>
    <w:multiLevelType w:val="hybridMultilevel"/>
    <w:tmpl w:val="F3140C7A"/>
    <w:lvl w:ilvl="0" w:tplc="156885F0">
      <w:start w:val="1"/>
      <w:numFmt w:val="decimal"/>
      <w:lvlText w:val="%1)"/>
      <w:lvlJc w:val="left"/>
      <w:pPr>
        <w:ind w:left="222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A6FD88">
      <w:numFmt w:val="bullet"/>
      <w:lvlText w:val="•"/>
      <w:lvlJc w:val="left"/>
      <w:pPr>
        <w:ind w:left="1166" w:hanging="415"/>
      </w:pPr>
      <w:rPr>
        <w:rFonts w:hint="default"/>
        <w:lang w:val="ru-RU" w:eastAsia="en-US" w:bidi="ar-SA"/>
      </w:rPr>
    </w:lvl>
    <w:lvl w:ilvl="2" w:tplc="F1AA8E5A">
      <w:numFmt w:val="bullet"/>
      <w:lvlText w:val="•"/>
      <w:lvlJc w:val="left"/>
      <w:pPr>
        <w:ind w:left="2113" w:hanging="415"/>
      </w:pPr>
      <w:rPr>
        <w:rFonts w:hint="default"/>
        <w:lang w:val="ru-RU" w:eastAsia="en-US" w:bidi="ar-SA"/>
      </w:rPr>
    </w:lvl>
    <w:lvl w:ilvl="3" w:tplc="A5E8314E">
      <w:numFmt w:val="bullet"/>
      <w:lvlText w:val="•"/>
      <w:lvlJc w:val="left"/>
      <w:pPr>
        <w:ind w:left="3059" w:hanging="415"/>
      </w:pPr>
      <w:rPr>
        <w:rFonts w:hint="default"/>
        <w:lang w:val="ru-RU" w:eastAsia="en-US" w:bidi="ar-SA"/>
      </w:rPr>
    </w:lvl>
    <w:lvl w:ilvl="4" w:tplc="D068DC9C">
      <w:numFmt w:val="bullet"/>
      <w:lvlText w:val="•"/>
      <w:lvlJc w:val="left"/>
      <w:pPr>
        <w:ind w:left="4006" w:hanging="415"/>
      </w:pPr>
      <w:rPr>
        <w:rFonts w:hint="default"/>
        <w:lang w:val="ru-RU" w:eastAsia="en-US" w:bidi="ar-SA"/>
      </w:rPr>
    </w:lvl>
    <w:lvl w:ilvl="5" w:tplc="E0DAAC70">
      <w:numFmt w:val="bullet"/>
      <w:lvlText w:val="•"/>
      <w:lvlJc w:val="left"/>
      <w:pPr>
        <w:ind w:left="4953" w:hanging="415"/>
      </w:pPr>
      <w:rPr>
        <w:rFonts w:hint="default"/>
        <w:lang w:val="ru-RU" w:eastAsia="en-US" w:bidi="ar-SA"/>
      </w:rPr>
    </w:lvl>
    <w:lvl w:ilvl="6" w:tplc="C8D40772">
      <w:numFmt w:val="bullet"/>
      <w:lvlText w:val="•"/>
      <w:lvlJc w:val="left"/>
      <w:pPr>
        <w:ind w:left="5899" w:hanging="415"/>
      </w:pPr>
      <w:rPr>
        <w:rFonts w:hint="default"/>
        <w:lang w:val="ru-RU" w:eastAsia="en-US" w:bidi="ar-SA"/>
      </w:rPr>
    </w:lvl>
    <w:lvl w:ilvl="7" w:tplc="078494D8">
      <w:numFmt w:val="bullet"/>
      <w:lvlText w:val="•"/>
      <w:lvlJc w:val="left"/>
      <w:pPr>
        <w:ind w:left="6846" w:hanging="415"/>
      </w:pPr>
      <w:rPr>
        <w:rFonts w:hint="default"/>
        <w:lang w:val="ru-RU" w:eastAsia="en-US" w:bidi="ar-SA"/>
      </w:rPr>
    </w:lvl>
    <w:lvl w:ilvl="8" w:tplc="9DFEA788">
      <w:numFmt w:val="bullet"/>
      <w:lvlText w:val="•"/>
      <w:lvlJc w:val="left"/>
      <w:pPr>
        <w:ind w:left="7793" w:hanging="415"/>
      </w:pPr>
      <w:rPr>
        <w:rFonts w:hint="default"/>
        <w:lang w:val="ru-RU" w:eastAsia="en-US" w:bidi="ar-SA"/>
      </w:rPr>
    </w:lvl>
  </w:abstractNum>
  <w:abstractNum w:abstractNumId="1">
    <w:nsid w:val="249C365A"/>
    <w:multiLevelType w:val="hybridMultilevel"/>
    <w:tmpl w:val="2C668B08"/>
    <w:lvl w:ilvl="0" w:tplc="378A1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EB82302"/>
    <w:multiLevelType w:val="hybridMultilevel"/>
    <w:tmpl w:val="7F08C2A4"/>
    <w:lvl w:ilvl="0" w:tplc="958A3FA0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CEE1A6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384AF4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D7D21C7A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D262A31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A9D62810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5A5E2D68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7A64CDCE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FCAABE3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7A4A"/>
    <w:rsid w:val="0054398C"/>
    <w:rsid w:val="008C71A0"/>
    <w:rsid w:val="00C2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27A4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C27A4A"/>
    <w:pPr>
      <w:ind w:left="720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8C7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C71A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8C71A0"/>
    <w:pPr>
      <w:widowControl w:val="0"/>
      <w:autoSpaceDE w:val="0"/>
      <w:autoSpaceDN w:val="0"/>
      <w:spacing w:after="0" w:line="274" w:lineRule="exact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8C71A0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rsid w:val="008C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"/>
    <w:locked/>
    <w:rsid w:val="008C71A0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8C71A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91B9-43C8-47A5-AC9D-FC72061A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2090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2023-10-15T06:52:00Z</dcterms:created>
  <dcterms:modified xsi:type="dcterms:W3CDTF">2023-10-15T09:11:00Z</dcterms:modified>
</cp:coreProperties>
</file>