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BD" w:rsidRPr="00453CFD" w:rsidRDefault="0025525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6349170"/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2C76BD" w:rsidRPr="00453CFD" w:rsidRDefault="0025525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84b34cd1-8907-4be2-9654-5e4d7c979c34"/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>Департамент образования и науки Тюменской области</w:t>
      </w:r>
      <w:bookmarkEnd w:id="1"/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5C3AD2" w:rsidRPr="00453CFD" w:rsidRDefault="0025525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74d6ab55-f73b-48d7-ba78-c30f74a03786"/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Отдел образования администрации </w:t>
      </w:r>
    </w:p>
    <w:p w:rsidR="002C76BD" w:rsidRPr="00453CFD" w:rsidRDefault="0025525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>Викуловского муниципального района</w:t>
      </w:r>
      <w:bookmarkEnd w:id="2"/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2C76BD" w:rsidRPr="00453CFD" w:rsidRDefault="0025525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>МАОУ "Викуловская СОШ №1"</w:t>
      </w:r>
    </w:p>
    <w:p w:rsidR="002C76BD" w:rsidRPr="00453CFD" w:rsidRDefault="002C76BD">
      <w:pPr>
        <w:spacing w:after="0"/>
        <w:ind w:left="120"/>
        <w:rPr>
          <w:sz w:val="24"/>
          <w:szCs w:val="24"/>
          <w:lang w:val="ru-RU"/>
        </w:rPr>
      </w:pPr>
    </w:p>
    <w:p w:rsidR="002C76BD" w:rsidRPr="00453CFD" w:rsidRDefault="002C76BD">
      <w:pPr>
        <w:spacing w:after="0"/>
        <w:ind w:left="120"/>
        <w:rPr>
          <w:sz w:val="24"/>
          <w:szCs w:val="24"/>
          <w:lang w:val="ru-RU"/>
        </w:rPr>
      </w:pPr>
    </w:p>
    <w:p w:rsidR="002C76BD" w:rsidRPr="00453CFD" w:rsidRDefault="002C76BD">
      <w:pPr>
        <w:spacing w:after="0"/>
        <w:ind w:left="120"/>
        <w:rPr>
          <w:sz w:val="24"/>
          <w:szCs w:val="24"/>
          <w:lang w:val="ru-RU"/>
        </w:rPr>
      </w:pPr>
    </w:p>
    <w:p w:rsidR="002C76BD" w:rsidRPr="00453CFD" w:rsidRDefault="002C76BD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53CFD" w:rsidRPr="00453CFD" w:rsidTr="00453CFD">
        <w:tc>
          <w:tcPr>
            <w:tcW w:w="3114" w:type="dxa"/>
          </w:tcPr>
          <w:p w:rsidR="00453CFD" w:rsidRPr="00453CFD" w:rsidRDefault="00453CF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53CFD" w:rsidRPr="00453CFD" w:rsidRDefault="00453CF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ШМО учителей русского языка, литературы, МХК</w:t>
            </w:r>
          </w:p>
          <w:p w:rsidR="00453CFD" w:rsidRPr="00453CFD" w:rsidRDefault="00453C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53CFD" w:rsidRPr="00453CFD" w:rsidRDefault="00453C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5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рук-ль</w:t>
            </w:r>
            <w:proofErr w:type="gramEnd"/>
            <w:r w:rsidRPr="0045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ШМО/</w:t>
            </w:r>
          </w:p>
          <w:p w:rsidR="00453CFD" w:rsidRPr="00453CFD" w:rsidRDefault="00453C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53CFD" w:rsidRPr="00453CFD" w:rsidRDefault="00453C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53CFD" w:rsidRPr="00453CFD" w:rsidRDefault="00453C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28.08.2023</w:t>
            </w:r>
          </w:p>
          <w:p w:rsidR="00453CFD" w:rsidRPr="00453CFD" w:rsidRDefault="00453C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53CFD" w:rsidRPr="00453CFD" w:rsidRDefault="00453CF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53CFD" w:rsidRPr="00453CFD" w:rsidRDefault="00453CF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методического совета школы</w:t>
            </w:r>
          </w:p>
          <w:p w:rsidR="00453CFD" w:rsidRPr="00453CFD" w:rsidRDefault="00453C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53CFD" w:rsidRPr="00453CFD" w:rsidRDefault="00453C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УВР/ Покатова А.А.</w:t>
            </w:r>
          </w:p>
          <w:p w:rsidR="00453CFD" w:rsidRPr="00453CFD" w:rsidRDefault="00453C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53CFD" w:rsidRPr="00453CFD" w:rsidRDefault="00453C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29.08.2023</w:t>
            </w:r>
          </w:p>
          <w:p w:rsidR="00453CFD" w:rsidRPr="00453CFD" w:rsidRDefault="00453C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53CFD" w:rsidRPr="00453CFD" w:rsidRDefault="00453CF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453CFD" w:rsidRPr="00453CFD" w:rsidRDefault="00453CF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453CFD" w:rsidRPr="00453CFD" w:rsidRDefault="00453C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53CFD" w:rsidRPr="00453CFD" w:rsidRDefault="00453C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53CFD" w:rsidRPr="00453CFD" w:rsidRDefault="00453C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Толстыгин В.И.</w:t>
            </w:r>
          </w:p>
          <w:p w:rsidR="00453CFD" w:rsidRPr="00453CFD" w:rsidRDefault="00453C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53CFD" w:rsidRPr="00453CFD" w:rsidRDefault="00453C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53CFD" w:rsidRPr="00453CFD" w:rsidRDefault="00453C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№205/1-ОД </w:t>
            </w:r>
          </w:p>
          <w:p w:rsidR="00453CFD" w:rsidRPr="00453CFD" w:rsidRDefault="00453C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30.08.2023 </w:t>
            </w:r>
          </w:p>
          <w:p w:rsidR="00453CFD" w:rsidRPr="00453CFD" w:rsidRDefault="00453C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C76BD" w:rsidRPr="00453CFD" w:rsidRDefault="002C76BD">
      <w:pPr>
        <w:spacing w:after="0"/>
        <w:ind w:left="120"/>
        <w:rPr>
          <w:sz w:val="24"/>
          <w:szCs w:val="24"/>
        </w:rPr>
      </w:pPr>
    </w:p>
    <w:p w:rsidR="002C76BD" w:rsidRPr="00453CFD" w:rsidRDefault="00255250">
      <w:pPr>
        <w:spacing w:after="0"/>
        <w:ind w:left="120"/>
        <w:rPr>
          <w:sz w:val="24"/>
          <w:szCs w:val="24"/>
        </w:rPr>
      </w:pPr>
      <w:r w:rsidRPr="00453CFD">
        <w:rPr>
          <w:rFonts w:ascii="Times New Roman" w:hAnsi="Times New Roman"/>
          <w:color w:val="000000"/>
          <w:sz w:val="24"/>
          <w:szCs w:val="24"/>
        </w:rPr>
        <w:t>‌</w:t>
      </w:r>
    </w:p>
    <w:p w:rsidR="002C76BD" w:rsidRPr="00453CFD" w:rsidRDefault="002C76BD">
      <w:pPr>
        <w:spacing w:after="0"/>
        <w:ind w:left="120"/>
        <w:rPr>
          <w:sz w:val="24"/>
          <w:szCs w:val="24"/>
        </w:rPr>
      </w:pPr>
    </w:p>
    <w:p w:rsidR="002C76BD" w:rsidRPr="00453CFD" w:rsidRDefault="002C76BD">
      <w:pPr>
        <w:spacing w:after="0"/>
        <w:ind w:left="120"/>
        <w:rPr>
          <w:sz w:val="24"/>
          <w:szCs w:val="24"/>
        </w:rPr>
      </w:pPr>
    </w:p>
    <w:p w:rsidR="002C76BD" w:rsidRPr="00453CFD" w:rsidRDefault="002C76BD">
      <w:pPr>
        <w:spacing w:after="0"/>
        <w:ind w:left="120"/>
        <w:rPr>
          <w:sz w:val="24"/>
          <w:szCs w:val="24"/>
        </w:rPr>
      </w:pPr>
    </w:p>
    <w:p w:rsidR="002C76BD" w:rsidRPr="00453CFD" w:rsidRDefault="00255250">
      <w:pPr>
        <w:spacing w:after="0" w:line="408" w:lineRule="auto"/>
        <w:ind w:left="120"/>
        <w:jc w:val="center"/>
        <w:rPr>
          <w:sz w:val="24"/>
          <w:szCs w:val="24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5C3AD2" w:rsidRPr="00453CFD" w:rsidRDefault="005C3AD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C76BD" w:rsidRPr="00453CFD" w:rsidRDefault="0025525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«Литература»</w:t>
      </w:r>
    </w:p>
    <w:p w:rsidR="002C76BD" w:rsidRPr="00453CFD" w:rsidRDefault="005C3AD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 9</w:t>
      </w:r>
      <w:r w:rsidR="00453CFD" w:rsidRPr="00453CFD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класса</w:t>
      </w:r>
      <w:r w:rsidR="00255250"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3CFD" w:rsidRPr="00453CFD" w:rsidRDefault="00453CF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Учитель: Брянцева А.С.</w:t>
      </w:r>
    </w:p>
    <w:p w:rsidR="002C76BD" w:rsidRPr="00453CFD" w:rsidRDefault="002C76B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C76BD" w:rsidRPr="00453CFD" w:rsidRDefault="002C76B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C76BD" w:rsidRPr="00453CFD" w:rsidRDefault="002C76B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C76BD" w:rsidRPr="00453CFD" w:rsidRDefault="002C76B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C76BD" w:rsidRPr="00453CFD" w:rsidRDefault="002C76BD" w:rsidP="00453CFD">
      <w:pPr>
        <w:spacing w:after="0"/>
        <w:rPr>
          <w:sz w:val="24"/>
          <w:szCs w:val="24"/>
          <w:lang w:val="ru-RU"/>
        </w:rPr>
      </w:pPr>
    </w:p>
    <w:p w:rsidR="002C76BD" w:rsidRPr="00453CFD" w:rsidRDefault="002C76BD" w:rsidP="005C3AD2">
      <w:pPr>
        <w:spacing w:after="0"/>
        <w:rPr>
          <w:sz w:val="24"/>
          <w:szCs w:val="24"/>
          <w:lang w:val="ru-RU"/>
        </w:rPr>
      </w:pPr>
    </w:p>
    <w:p w:rsidR="002C76BD" w:rsidRPr="00453CFD" w:rsidRDefault="002C76B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C76BD" w:rsidRPr="00453CFD" w:rsidRDefault="00255250">
      <w:pPr>
        <w:spacing w:after="0"/>
        <w:ind w:left="120"/>
        <w:jc w:val="center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3" w:name="5ce1acce-c3fd-49bf-9494-1e3d1db3054e"/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proofErr w:type="gramStart"/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>.В</w:t>
      </w:r>
      <w:proofErr w:type="gramEnd"/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>икулово</w:t>
      </w:r>
      <w:bookmarkEnd w:id="3"/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f687a116-da41-41a9-8c31-63d3ecc684a2"/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4"/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2C76BD" w:rsidRPr="00453CFD" w:rsidRDefault="002C76BD">
      <w:pPr>
        <w:rPr>
          <w:sz w:val="24"/>
          <w:szCs w:val="24"/>
          <w:lang w:val="ru-RU"/>
        </w:rPr>
        <w:sectPr w:rsidR="002C76BD" w:rsidRPr="00453CFD">
          <w:pgSz w:w="11906" w:h="16383"/>
          <w:pgMar w:top="1134" w:right="850" w:bottom="1134" w:left="1701" w:header="720" w:footer="720" w:gutter="0"/>
          <w:cols w:space="720"/>
        </w:sectPr>
      </w:pPr>
    </w:p>
    <w:p w:rsidR="002C76BD" w:rsidRPr="00453CFD" w:rsidRDefault="00255250" w:rsidP="005C3AD2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5" w:name="block-6349171"/>
      <w:bookmarkEnd w:id="0"/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C76BD" w:rsidRPr="00453CFD" w:rsidRDefault="002C76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453CFD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программы воспитания, с учётом Концепции</w:t>
      </w:r>
      <w:proofErr w:type="gramEnd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2C76BD" w:rsidRPr="00453CFD" w:rsidRDefault="002C76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76BD" w:rsidRPr="00453CFD" w:rsidRDefault="002552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453CFD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2C76BD" w:rsidRPr="00453CFD" w:rsidRDefault="002C76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2C76BD" w:rsidRPr="00453CFD" w:rsidRDefault="002C76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76BD" w:rsidRPr="00453CFD" w:rsidRDefault="002552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453CFD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2C76BD" w:rsidRPr="00453CFD" w:rsidRDefault="002C76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проблемы</w:t>
      </w:r>
      <w:proofErr w:type="gramEnd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воспринимая чужую точку зрения и аргументированно отстаивая свою. </w:t>
      </w:r>
    </w:p>
    <w:p w:rsidR="002C76BD" w:rsidRPr="00453CFD" w:rsidRDefault="002C76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76BD" w:rsidRPr="00453CFD" w:rsidRDefault="002552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2C76BD" w:rsidRPr="00453CFD" w:rsidRDefault="002C76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76BD" w:rsidRPr="00453CFD" w:rsidRDefault="005C3AD2" w:rsidP="005C3AD2">
      <w:pPr>
        <w:spacing w:after="0" w:line="264" w:lineRule="auto"/>
        <w:ind w:firstLine="600"/>
        <w:rPr>
          <w:sz w:val="24"/>
          <w:szCs w:val="24"/>
          <w:lang w:val="ru-RU"/>
        </w:rPr>
        <w:sectPr w:rsidR="002C76BD" w:rsidRPr="00453CFD">
          <w:pgSz w:w="11906" w:h="16383"/>
          <w:pgMar w:top="1134" w:right="850" w:bottom="1134" w:left="1701" w:header="720" w:footer="720" w:gutter="0"/>
          <w:cols w:space="720"/>
        </w:sect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В 9 классе</w:t>
      </w:r>
      <w:r w:rsidR="00255250"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на изучение предмета «Литература» отводится 102</w:t>
      </w:r>
      <w:r w:rsidR="00255250"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часа </w:t>
      </w: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(3 часа в неделю).</w:t>
      </w:r>
    </w:p>
    <w:p w:rsidR="002C76BD" w:rsidRPr="00453CFD" w:rsidRDefault="002552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6349172"/>
      <w:bookmarkEnd w:id="5"/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2C76BD" w:rsidRPr="00453CFD" w:rsidRDefault="002C76BD" w:rsidP="005C3AD2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«Слово о полку Игореве». </w:t>
      </w: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453CFD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В. Ломоносов. </w:t>
      </w: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«Ода на день восшествия на Всероссийский престол Ея Величества Государыни Императрицы Елисаветы Петровны 1747 года» и другие стихотворения ‌</w:t>
      </w:r>
      <w:bookmarkStart w:id="7" w:name="e8b587e6-2f8c-4690-a635-22bb3cee08ae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(по выбору).</w:t>
      </w:r>
      <w:bookmarkEnd w:id="7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Г. Р. Державин. </w:t>
      </w: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Стихотворения ‌</w:t>
      </w:r>
      <w:bookmarkStart w:id="8" w:name="8ca8cc5e-b57b-4292-a0a2-4d5e99a37fc7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(два по выбору). Например, «Властителям и судиям», «Памятник» и др.</w:t>
      </w:r>
      <w:bookmarkEnd w:id="8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>Н. М. Карамзин.</w:t>
      </w: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«Бедная Лиза». </w:t>
      </w: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453CFD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>В. А. Жуковский.</w:t>
      </w: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Баллады, элегии ‌</w:t>
      </w:r>
      <w:bookmarkStart w:id="9" w:name="7eb282c3-f5ef-4e9f-86b2-734492601833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(одна-две по выбору). Например, «Светлана», «Невыразимое», «Море» и др.</w:t>
      </w:r>
      <w:bookmarkEnd w:id="9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>А. С. Грибоедов.</w:t>
      </w: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Комедия «Горе от ума». </w:t>
      </w: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пушкинской эпохи. </w:t>
      </w: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0" w:name="d3f3009b-2bf2-4457-85cc-996248170bfd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10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Стихотворения. ‌</w:t>
      </w:r>
      <w:bookmarkStart w:id="11" w:name="0b2f85f8-e824-4e61-a1ac-4efc7fb78a2f"/>
      <w:proofErr w:type="gramStart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</w:t>
      </w:r>
      <w:bookmarkEnd w:id="11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‌‌ Поэма «Медный всадник».</w:t>
      </w:r>
      <w:proofErr w:type="gramEnd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 в стихах «Евгений Онегин». </w:t>
      </w: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Стихотворения. ‌</w:t>
      </w:r>
      <w:bookmarkStart w:id="12" w:name="87a51fa3-c568-4583-a18a-174135483b9d"/>
      <w:proofErr w:type="gramStart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</w:t>
      </w:r>
      <w:proofErr w:type="gramEnd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bookmarkEnd w:id="12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Роман «Герой нашего времени». </w:t>
      </w: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Поэма «Мёртвые души». </w:t>
      </w: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Отечественная проза первой половины </w:t>
      </w:r>
      <w:r w:rsidRPr="00453CFD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13" w:name="1e17c9e2-8d8f-4f1b-b2ac-b4be6de41c09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произведения: «Лафертовская маковница» Антония Погорельского, «Часы и зеркало» А. А. Бестужева-Марлинского, «Кто виноват?» (главы по выбору) А. И. Герцена и др.</w:t>
      </w:r>
      <w:bookmarkEnd w:id="13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>Данте.</w:t>
      </w: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 «Божественная комедия» ‌</w:t>
      </w:r>
      <w:bookmarkStart w:id="14" w:name="131db750-5e26-42b5-b0b5-6f68058ef787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14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>У. Шекспир.</w:t>
      </w: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Трагедия «Гамлет» ‌</w:t>
      </w:r>
      <w:bookmarkStart w:id="15" w:name="50dcaf75-7eb3-4058-9b14-0313c9277b2d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15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>И.В. Гёте.</w:t>
      </w: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Трагедия «Фауст» ‌</w:t>
      </w:r>
      <w:bookmarkStart w:id="16" w:name="0b3534b6-8dfe-4b28-9993-091faed66786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16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Дж. Г. Байрон. </w:t>
      </w: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Стихотворения ‌</w:t>
      </w:r>
      <w:bookmarkStart w:id="17" w:name="e19cbdea-f76d-4b99-b400-83b11ad6923d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(одно по выбору). Например, «Душа моя мрачна. Скорей, певец, скорей!..», «Прощание Наполеона» и др.</w:t>
      </w:r>
      <w:bookmarkEnd w:id="17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‌‌ Поэма «Паломничество Чайльд-Гарольда» ‌</w:t>
      </w:r>
      <w:bookmarkStart w:id="18" w:name="e2190f02-8aec-4529-8d6c-41c65b65ca2e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(не менее одного фрагмента по выбору).</w:t>
      </w:r>
      <w:bookmarkEnd w:id="18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первой половины </w:t>
      </w:r>
      <w:r w:rsidRPr="00453CFD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19" w:name="2ccf1dde-3592-470f-89fb-4ebac1d8e3cf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произведения Э.Т.А. Гофмана, В. Гюго, В. Скотта и др.</w:t>
      </w:r>
      <w:bookmarkEnd w:id="19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2C76BD" w:rsidRPr="00453CFD" w:rsidRDefault="002C76BD">
      <w:pPr>
        <w:rPr>
          <w:sz w:val="24"/>
          <w:szCs w:val="24"/>
          <w:lang w:val="ru-RU"/>
        </w:rPr>
        <w:sectPr w:rsidR="002C76BD" w:rsidRPr="00453CFD">
          <w:pgSz w:w="11906" w:h="16383"/>
          <w:pgMar w:top="1134" w:right="850" w:bottom="1134" w:left="1701" w:header="720" w:footer="720" w:gutter="0"/>
          <w:cols w:space="720"/>
        </w:sectPr>
      </w:pPr>
    </w:p>
    <w:p w:rsidR="002C76BD" w:rsidRPr="00453CFD" w:rsidRDefault="002552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0" w:name="block-6349167"/>
      <w:bookmarkEnd w:id="6"/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2C76BD" w:rsidRPr="00453CFD" w:rsidRDefault="002C76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2C76BD" w:rsidRPr="00453CFD" w:rsidRDefault="002C76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76BD" w:rsidRPr="00453CFD" w:rsidRDefault="002552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C76BD" w:rsidRPr="00453CFD" w:rsidRDefault="002C76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C76BD" w:rsidRPr="00453CFD" w:rsidRDefault="002C76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76BD" w:rsidRPr="00453CFD" w:rsidRDefault="00255250">
      <w:pPr>
        <w:spacing w:after="0" w:line="264" w:lineRule="auto"/>
        <w:ind w:left="120"/>
        <w:jc w:val="both"/>
        <w:rPr>
          <w:sz w:val="24"/>
          <w:szCs w:val="24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</w:rPr>
        <w:t>Гражданского воспитания:</w:t>
      </w:r>
    </w:p>
    <w:p w:rsidR="002C76BD" w:rsidRPr="00453CFD" w:rsidRDefault="0025525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2C76BD" w:rsidRPr="00453CFD" w:rsidRDefault="0025525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2C76BD" w:rsidRPr="00453CFD" w:rsidRDefault="0025525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2C76BD" w:rsidRPr="00453CFD" w:rsidRDefault="0025525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2C76BD" w:rsidRPr="00453CFD" w:rsidRDefault="0025525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2C76BD" w:rsidRPr="00453CFD" w:rsidRDefault="0025525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2C76BD" w:rsidRPr="00453CFD" w:rsidRDefault="0025525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2C76BD" w:rsidRPr="00453CFD" w:rsidRDefault="0025525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2C76BD" w:rsidRPr="00453CFD" w:rsidRDefault="0025525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2C76BD" w:rsidRPr="00453CFD" w:rsidRDefault="002C76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76BD" w:rsidRPr="00453CFD" w:rsidRDefault="00255250">
      <w:pPr>
        <w:spacing w:after="0" w:line="264" w:lineRule="auto"/>
        <w:ind w:left="120"/>
        <w:jc w:val="both"/>
        <w:rPr>
          <w:sz w:val="24"/>
          <w:szCs w:val="24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</w:rPr>
        <w:t>Патриотического воспитания:</w:t>
      </w:r>
    </w:p>
    <w:p w:rsidR="002C76BD" w:rsidRPr="00453CFD" w:rsidRDefault="0025525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</w:t>
      </w: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контексте изучения произведений русской и зарубежной литературы, а также литератур народов РФ;</w:t>
      </w:r>
    </w:p>
    <w:p w:rsidR="002C76BD" w:rsidRPr="00453CFD" w:rsidRDefault="0025525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2C76BD" w:rsidRPr="00453CFD" w:rsidRDefault="0025525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2C76BD" w:rsidRPr="00453CFD" w:rsidRDefault="002C76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76BD" w:rsidRPr="00453CFD" w:rsidRDefault="00255250">
      <w:pPr>
        <w:spacing w:after="0" w:line="264" w:lineRule="auto"/>
        <w:ind w:left="120"/>
        <w:jc w:val="both"/>
        <w:rPr>
          <w:sz w:val="24"/>
          <w:szCs w:val="24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2C76BD" w:rsidRPr="00453CFD" w:rsidRDefault="0025525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2C76BD" w:rsidRPr="00453CFD" w:rsidRDefault="0025525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2C76BD" w:rsidRPr="00453CFD" w:rsidRDefault="0025525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C76BD" w:rsidRPr="00453CFD" w:rsidRDefault="002C76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76BD" w:rsidRPr="00453CFD" w:rsidRDefault="00255250">
      <w:pPr>
        <w:spacing w:after="0" w:line="264" w:lineRule="auto"/>
        <w:ind w:left="120"/>
        <w:jc w:val="both"/>
        <w:rPr>
          <w:sz w:val="24"/>
          <w:szCs w:val="24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2C76BD" w:rsidRPr="00453CFD" w:rsidRDefault="0025525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2C76BD" w:rsidRPr="00453CFD" w:rsidRDefault="0025525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2C76BD" w:rsidRPr="00453CFD" w:rsidRDefault="0025525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2C76BD" w:rsidRPr="00453CFD" w:rsidRDefault="0025525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2C76BD" w:rsidRPr="00453CFD" w:rsidRDefault="002C76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76BD" w:rsidRPr="00453CFD" w:rsidRDefault="002552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C76BD" w:rsidRPr="00453CFD" w:rsidRDefault="0025525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2C76BD" w:rsidRPr="00453CFD" w:rsidRDefault="0025525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2C76BD" w:rsidRPr="00453CFD" w:rsidRDefault="0025525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интернет-среде</w:t>
      </w:r>
      <w:proofErr w:type="gramEnd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процессе школьного литературного образования; </w:t>
      </w:r>
    </w:p>
    <w:p w:rsidR="002C76BD" w:rsidRPr="00453CFD" w:rsidRDefault="0025525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C76BD" w:rsidRPr="00453CFD" w:rsidRDefault="0025525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</w:t>
      </w:r>
      <w:proofErr w:type="gramStart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2C76BD" w:rsidRPr="00453CFD" w:rsidRDefault="0025525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2C76BD" w:rsidRPr="00453CFD" w:rsidRDefault="0025525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управлять собственным эмоциональным состоянием;</w:t>
      </w:r>
    </w:p>
    <w:p w:rsidR="002C76BD" w:rsidRPr="00453CFD" w:rsidRDefault="0025525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2C76BD" w:rsidRPr="00453CFD" w:rsidRDefault="002C76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76BD" w:rsidRPr="00453CFD" w:rsidRDefault="00255250">
      <w:pPr>
        <w:spacing w:after="0" w:line="264" w:lineRule="auto"/>
        <w:ind w:left="120"/>
        <w:jc w:val="both"/>
        <w:rPr>
          <w:sz w:val="24"/>
          <w:szCs w:val="24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2C76BD" w:rsidRPr="00453CFD" w:rsidRDefault="0025525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2C76BD" w:rsidRPr="00453CFD" w:rsidRDefault="0025525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2C76BD" w:rsidRPr="00453CFD" w:rsidRDefault="0025525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2C76BD" w:rsidRPr="00453CFD" w:rsidRDefault="0025525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2C76BD" w:rsidRPr="00453CFD" w:rsidRDefault="0025525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2C76BD" w:rsidRPr="00453CFD" w:rsidRDefault="0025525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2C76BD" w:rsidRPr="00453CFD" w:rsidRDefault="002C76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76BD" w:rsidRPr="00453CFD" w:rsidRDefault="00255250">
      <w:pPr>
        <w:spacing w:after="0" w:line="264" w:lineRule="auto"/>
        <w:ind w:left="120"/>
        <w:jc w:val="both"/>
        <w:rPr>
          <w:sz w:val="24"/>
          <w:szCs w:val="24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2C76BD" w:rsidRPr="00453CFD" w:rsidRDefault="0025525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2C76BD" w:rsidRPr="00453CFD" w:rsidRDefault="0025525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2C76BD" w:rsidRPr="00453CFD" w:rsidRDefault="0025525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2C76BD" w:rsidRPr="00453CFD" w:rsidRDefault="0025525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2C76BD" w:rsidRPr="00453CFD" w:rsidRDefault="0025525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2C76BD" w:rsidRPr="00453CFD" w:rsidRDefault="002C76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76BD" w:rsidRPr="00453CFD" w:rsidRDefault="00255250">
      <w:pPr>
        <w:spacing w:after="0" w:line="264" w:lineRule="auto"/>
        <w:ind w:left="120"/>
        <w:jc w:val="both"/>
        <w:rPr>
          <w:sz w:val="24"/>
          <w:szCs w:val="24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2C76BD" w:rsidRPr="00453CFD" w:rsidRDefault="0025525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2C76BD" w:rsidRPr="00453CFD" w:rsidRDefault="0025525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2C76BD" w:rsidRPr="00453CFD" w:rsidRDefault="0025525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2C76BD" w:rsidRPr="00453CFD" w:rsidRDefault="0025525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C76BD" w:rsidRPr="00453CFD" w:rsidRDefault="002C76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76BD" w:rsidRPr="00453CFD" w:rsidRDefault="002552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результаты, обеспечивающие адаптацию </w:t>
      </w:r>
      <w:proofErr w:type="gramStart"/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2C76BD" w:rsidRPr="00453CFD" w:rsidRDefault="0025525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2C76BD" w:rsidRPr="00453CFD" w:rsidRDefault="0025525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2C76BD" w:rsidRPr="00453CFD" w:rsidRDefault="0025525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2C76BD" w:rsidRPr="00453CFD" w:rsidRDefault="0025525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2C76BD" w:rsidRPr="00453CFD" w:rsidRDefault="0025525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2C76BD" w:rsidRPr="00453CFD" w:rsidRDefault="0025525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2C76BD" w:rsidRPr="00453CFD" w:rsidRDefault="0025525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2C76BD" w:rsidRPr="00453CFD" w:rsidRDefault="0025525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2C76BD" w:rsidRPr="00453CFD" w:rsidRDefault="0025525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2C76BD" w:rsidRPr="00453CFD" w:rsidRDefault="0025525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2C76BD" w:rsidRPr="00453CFD" w:rsidRDefault="0025525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2C76BD" w:rsidRPr="00453CFD" w:rsidRDefault="0025525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произошедшей ситуации; </w:t>
      </w:r>
    </w:p>
    <w:p w:rsidR="002C76BD" w:rsidRPr="00453CFD" w:rsidRDefault="0025525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2C76BD" w:rsidRPr="00453CFD" w:rsidRDefault="002C76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76BD" w:rsidRPr="00453CFD" w:rsidRDefault="002552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C76BD" w:rsidRPr="00453CFD" w:rsidRDefault="002C76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2C76BD" w:rsidRPr="00453CFD" w:rsidRDefault="002C76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76BD" w:rsidRPr="00453CFD" w:rsidRDefault="002552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2C76BD" w:rsidRPr="00453CFD" w:rsidRDefault="002C76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2C76BD" w:rsidRPr="00453CFD" w:rsidRDefault="0025525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2C76BD" w:rsidRPr="00453CFD" w:rsidRDefault="0025525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2C76BD" w:rsidRPr="00453CFD" w:rsidRDefault="0025525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2C76BD" w:rsidRPr="00453CFD" w:rsidRDefault="0025525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2C76BD" w:rsidRPr="00453CFD" w:rsidRDefault="0025525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2C76BD" w:rsidRPr="00453CFD" w:rsidRDefault="0025525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2C76BD" w:rsidRPr="00453CFD" w:rsidRDefault="0025525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2C76BD" w:rsidRPr="00453CFD" w:rsidRDefault="0025525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2C76BD" w:rsidRPr="00453CFD" w:rsidRDefault="0025525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2C76BD" w:rsidRPr="00453CFD" w:rsidRDefault="0025525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C76BD" w:rsidRPr="00453CFD" w:rsidRDefault="0025525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2C76BD" w:rsidRPr="00453CFD" w:rsidRDefault="0025525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2C76BD" w:rsidRPr="00453CFD" w:rsidRDefault="0025525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2C76BD" w:rsidRPr="00453CFD" w:rsidRDefault="0025525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2C76BD" w:rsidRPr="00453CFD" w:rsidRDefault="0025525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2C76BD" w:rsidRPr="00453CFD" w:rsidRDefault="0025525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2C76BD" w:rsidRPr="00453CFD" w:rsidRDefault="0025525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</w:rPr>
        <w:t>3) Работа с информацией:</w:t>
      </w:r>
    </w:p>
    <w:p w:rsidR="002C76BD" w:rsidRPr="00453CFD" w:rsidRDefault="0025525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2C76BD" w:rsidRPr="00453CFD" w:rsidRDefault="0025525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2C76BD" w:rsidRPr="00453CFD" w:rsidRDefault="0025525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C76BD" w:rsidRPr="00453CFD" w:rsidRDefault="0025525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2C76BD" w:rsidRPr="00453CFD" w:rsidRDefault="0025525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2C76BD" w:rsidRPr="00453CFD" w:rsidRDefault="0025525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:rsidR="002C76BD" w:rsidRPr="00453CFD" w:rsidRDefault="0025525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2C76BD" w:rsidRPr="00453CFD" w:rsidRDefault="0025525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2C76BD" w:rsidRPr="00453CFD" w:rsidRDefault="0025525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2C76BD" w:rsidRPr="00453CFD" w:rsidRDefault="0025525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2C76BD" w:rsidRPr="00453CFD" w:rsidRDefault="0025525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2C76BD" w:rsidRPr="00453CFD" w:rsidRDefault="0025525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C76BD" w:rsidRPr="00453CFD" w:rsidRDefault="0025525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2C76BD" w:rsidRPr="00453CFD" w:rsidRDefault="0025525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</w:rPr>
        <w:t>2) Совместная деятельность:</w:t>
      </w:r>
    </w:p>
    <w:p w:rsidR="002C76BD" w:rsidRPr="00453CFD" w:rsidRDefault="0025525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2C76BD" w:rsidRPr="00453CFD" w:rsidRDefault="0025525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C76BD" w:rsidRPr="00453CFD" w:rsidRDefault="0025525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2C76BD" w:rsidRPr="00453CFD" w:rsidRDefault="0025525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2C76BD" w:rsidRPr="00453CFD" w:rsidRDefault="0025525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2C76BD" w:rsidRPr="00453CFD" w:rsidRDefault="0025525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2C76BD" w:rsidRPr="00453CFD" w:rsidRDefault="0025525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2C76BD" w:rsidRPr="00453CFD" w:rsidRDefault="0025525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C76BD" w:rsidRPr="00453CFD" w:rsidRDefault="0025525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2C76BD" w:rsidRPr="00453CFD" w:rsidRDefault="0025525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C76BD" w:rsidRPr="00453CFD" w:rsidRDefault="0025525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2C76BD" w:rsidRPr="00453CFD" w:rsidRDefault="0025525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C76BD" w:rsidRPr="00453CFD" w:rsidRDefault="002552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2C76BD" w:rsidRPr="00453CFD" w:rsidRDefault="0025525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2C76BD" w:rsidRPr="00453CFD" w:rsidRDefault="0025525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C76BD" w:rsidRPr="00453CFD" w:rsidRDefault="0025525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C76BD" w:rsidRPr="00453CFD" w:rsidRDefault="0025525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2C76BD" w:rsidRPr="00453CFD" w:rsidRDefault="0025525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</w:rPr>
        <w:t>2) Самоконтроль:</w:t>
      </w:r>
    </w:p>
    <w:p w:rsidR="002C76BD" w:rsidRPr="00453CFD" w:rsidRDefault="0025525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2C76BD" w:rsidRPr="00453CFD" w:rsidRDefault="0025525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C76BD" w:rsidRPr="00453CFD" w:rsidRDefault="0025525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2C76BD" w:rsidRPr="00453CFD" w:rsidRDefault="0025525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</w:rPr>
        <w:lastRenderedPageBreak/>
        <w:t>3) Эмоциональный интеллект:</w:t>
      </w:r>
    </w:p>
    <w:p w:rsidR="002C76BD" w:rsidRPr="00453CFD" w:rsidRDefault="0025525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2C76BD" w:rsidRPr="00453CFD" w:rsidRDefault="0025525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2C76BD" w:rsidRPr="00453CFD" w:rsidRDefault="0025525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2C76BD" w:rsidRPr="00453CFD" w:rsidRDefault="0025525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</w:rPr>
        <w:t>4) Принятие себя и других:</w:t>
      </w:r>
    </w:p>
    <w:p w:rsidR="002C76BD" w:rsidRPr="00453CFD" w:rsidRDefault="0025525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2C76BD" w:rsidRPr="00453CFD" w:rsidRDefault="0025525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своё право на ошибку и такое же право другого; </w:t>
      </w:r>
      <w:proofErr w:type="gramStart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2C76BD" w:rsidRPr="00453CFD" w:rsidRDefault="0025525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2C76BD" w:rsidRPr="00453CFD" w:rsidRDefault="0025525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2C76BD" w:rsidRPr="00453CFD" w:rsidRDefault="002C76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76BD" w:rsidRPr="00453CFD" w:rsidRDefault="002552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C76BD" w:rsidRPr="00453CFD" w:rsidRDefault="002C76BD" w:rsidP="005C3AD2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произведениях</w:t>
      </w:r>
      <w:proofErr w:type="gramEnd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 с учётом неоднозначности заложенных в них художественных смыслов:</w:t>
      </w:r>
    </w:p>
    <w:p w:rsidR="002C76BD" w:rsidRPr="00453CFD" w:rsidRDefault="0025525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основные изобразительно-выразительные средства, характерные для творческой </w:t>
      </w: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манеры писателя, определять их художественные функции, выявляя особенности авторского языка и стиля;</w:t>
      </w:r>
      <w:proofErr w:type="gramEnd"/>
    </w:p>
    <w:p w:rsidR="002C76BD" w:rsidRPr="00453CFD" w:rsidRDefault="0025525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2C76BD" w:rsidRPr="00453CFD" w:rsidRDefault="0025525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2C76BD" w:rsidRPr="00453CFD" w:rsidRDefault="0025525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2C76BD" w:rsidRPr="00453CFD" w:rsidRDefault="0025525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2C76BD" w:rsidRPr="00453CFD" w:rsidRDefault="0025525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2C76BD" w:rsidRPr="00453CFD" w:rsidRDefault="0025525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отстаивать свою точку зрения, используя литературные аргументы;</w:t>
      </w: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2C76BD" w:rsidRPr="00453CFD" w:rsidRDefault="002552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2C76BD" w:rsidRPr="00453CFD" w:rsidRDefault="002C76BD">
      <w:pPr>
        <w:rPr>
          <w:sz w:val="24"/>
          <w:szCs w:val="24"/>
          <w:lang w:val="ru-RU"/>
        </w:rPr>
        <w:sectPr w:rsidR="002C76BD" w:rsidRPr="00453CFD">
          <w:pgSz w:w="11906" w:h="16383"/>
          <w:pgMar w:top="1134" w:right="850" w:bottom="1134" w:left="1701" w:header="720" w:footer="720" w:gutter="0"/>
          <w:cols w:space="720"/>
        </w:sectPr>
      </w:pPr>
    </w:p>
    <w:p w:rsidR="002C76BD" w:rsidRPr="00453CFD" w:rsidRDefault="005C3AD2" w:rsidP="005C3AD2">
      <w:pPr>
        <w:spacing w:after="0"/>
        <w:rPr>
          <w:sz w:val="24"/>
          <w:szCs w:val="24"/>
          <w:lang w:val="ru-RU"/>
        </w:rPr>
      </w:pPr>
      <w:bookmarkStart w:id="21" w:name="block-6349168"/>
      <w:bookmarkEnd w:id="20"/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4"/>
        <w:gridCol w:w="4652"/>
        <w:gridCol w:w="1530"/>
        <w:gridCol w:w="1841"/>
        <w:gridCol w:w="1910"/>
        <w:gridCol w:w="3063"/>
      </w:tblGrid>
      <w:tr w:rsidR="002C76BD" w:rsidRPr="00453CF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76BD" w:rsidRPr="00453C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6BD" w:rsidRPr="00453CFD" w:rsidRDefault="002C76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6BD" w:rsidRPr="00453CFD" w:rsidRDefault="002C76BD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6BD" w:rsidRPr="00453CFD" w:rsidRDefault="002C76BD">
            <w:pPr>
              <w:rPr>
                <w:sz w:val="24"/>
                <w:szCs w:val="24"/>
              </w:rPr>
            </w:pPr>
          </w:p>
        </w:tc>
      </w:tr>
      <w:tr w:rsidR="002C76BD" w:rsidRPr="00453C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3C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2C76BD" w:rsidRPr="00453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rPr>
                <w:sz w:val="24"/>
                <w:szCs w:val="24"/>
              </w:rPr>
            </w:pPr>
          </w:p>
        </w:tc>
      </w:tr>
      <w:tr w:rsidR="002C76BD" w:rsidRPr="00453C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3C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 XVIII века</w:t>
            </w:r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 Р. Державин. Стихотворения (два по выбору)</w:t>
            </w:r>
            <w:proofErr w:type="gramStart"/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2C76BD" w:rsidRPr="00453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rPr>
                <w:sz w:val="24"/>
                <w:szCs w:val="24"/>
              </w:rPr>
            </w:pPr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453C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453CF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А. Жуковский. Баллады, элегии</w:t>
            </w:r>
            <w:proofErr w:type="gramStart"/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дна-две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Стихотворения</w:t>
            </w:r>
            <w:proofErr w:type="gramStart"/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Поэма «Медный всадник».</w:t>
            </w:r>
            <w:proofErr w:type="gramEnd"/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Стихотворения</w:t>
            </w:r>
            <w:proofErr w:type="gramStart"/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Отечественная проза первой половины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</w:t>
            </w:r>
            <w:proofErr w:type="gramStart"/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апример, «Лафертовская маковница» Антония Погорельского, «Часы и зеркало» А. А. Бестужева-Марлинского, «Кто виноват?»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(главы по выбору) А. И. Герцена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2C76BD" w:rsidRPr="00453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rPr>
                <w:sz w:val="24"/>
                <w:szCs w:val="24"/>
              </w:rPr>
            </w:pPr>
          </w:p>
        </w:tc>
      </w:tr>
      <w:tr w:rsidR="002C76BD" w:rsidRPr="00453C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3C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Дж. Г. Байрон. Стихотворения (одно по выбору). Например, «Душа моя мрачна. Скорей, певец, скорей!..», «Прощание Наполеона» и др. Поэма «Паломничество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2C76BD" w:rsidRPr="00453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rPr>
                <w:sz w:val="24"/>
                <w:szCs w:val="24"/>
              </w:rPr>
            </w:pPr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2C76BD" w:rsidRPr="00453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rPr>
                <w:sz w:val="24"/>
                <w:szCs w:val="24"/>
              </w:rPr>
            </w:pPr>
          </w:p>
        </w:tc>
      </w:tr>
    </w:tbl>
    <w:p w:rsidR="002C76BD" w:rsidRPr="00453CFD" w:rsidRDefault="002C76BD">
      <w:pPr>
        <w:rPr>
          <w:sz w:val="24"/>
          <w:szCs w:val="24"/>
        </w:rPr>
        <w:sectPr w:rsidR="002C76BD" w:rsidRPr="00453C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6BD" w:rsidRPr="00453CFD" w:rsidRDefault="002C76BD">
      <w:pPr>
        <w:rPr>
          <w:sz w:val="24"/>
          <w:szCs w:val="24"/>
        </w:rPr>
        <w:sectPr w:rsidR="002C76BD" w:rsidRPr="00453C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6BD" w:rsidRPr="00453CFD" w:rsidRDefault="00255250">
      <w:pPr>
        <w:spacing w:after="0"/>
        <w:ind w:left="120"/>
        <w:rPr>
          <w:sz w:val="24"/>
          <w:szCs w:val="24"/>
        </w:rPr>
      </w:pPr>
      <w:bookmarkStart w:id="22" w:name="block-6349169"/>
      <w:bookmarkEnd w:id="21"/>
      <w:r w:rsidRPr="00453CF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2C76BD" w:rsidRPr="00453CFD" w:rsidRDefault="00255250">
      <w:pPr>
        <w:spacing w:after="0"/>
        <w:ind w:left="120"/>
        <w:rPr>
          <w:sz w:val="24"/>
          <w:szCs w:val="24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777"/>
        <w:gridCol w:w="1878"/>
        <w:gridCol w:w="1430"/>
        <w:gridCol w:w="3090"/>
      </w:tblGrid>
      <w:tr w:rsidR="002C76BD" w:rsidRPr="00453CFD">
        <w:trPr>
          <w:trHeight w:val="144"/>
          <w:tblCellSpacing w:w="20" w:type="nil"/>
        </w:trPr>
        <w:tc>
          <w:tcPr>
            <w:tcW w:w="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76BD" w:rsidRPr="00453C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6BD" w:rsidRPr="00453CFD" w:rsidRDefault="002C76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6BD" w:rsidRPr="00453CFD" w:rsidRDefault="002C76BD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6BD" w:rsidRPr="00453CFD" w:rsidRDefault="002C76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6BD" w:rsidRPr="00453CFD" w:rsidRDefault="002C76BD">
            <w:pPr>
              <w:rPr>
                <w:sz w:val="24"/>
                <w:szCs w:val="24"/>
              </w:rPr>
            </w:pPr>
          </w:p>
        </w:tc>
      </w:tr>
      <w:tr w:rsidR="002C76BD" w:rsidRPr="00453CF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5C3AD2" w:rsidP="005C3AD2">
            <w:pPr>
              <w:spacing w:after="0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255250"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Введение в курс литературы 9 класса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Библиотепка ЦОК </w:t>
            </w:r>
            <w:hyperlink r:id="rId25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76BD" w:rsidRPr="00453CF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Жанр оды. Прославление в оде мира, Родины, науки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стихотворения.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Средства создания образа идеального монарха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fcba</w:t>
              </w:r>
            </w:hyperlink>
          </w:p>
        </w:tc>
      </w:tr>
      <w:tr w:rsidR="002C76BD" w:rsidRPr="00453CF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Русская литература </w:t>
            </w:r>
            <w:proofErr w:type="gramStart"/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</w:t>
            </w:r>
            <w:proofErr w:type="gramEnd"/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VIII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Идеи просвещения и гуманизма в его лирике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fddc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fef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C76BD" w:rsidRPr="00453CF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"Мои любимые книги".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Открытия летнего чтения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Н.М. Карамзин. Повесть "Бедная Лиза".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Сюжет и герои повести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40584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М. Карамзин. Повесть «Бедная Лиза».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Черты сентиментализма в повести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40692</w:t>
              </w:r>
            </w:hyperlink>
          </w:p>
        </w:tc>
      </w:tr>
      <w:tr w:rsidR="002C76BD" w:rsidRPr="00453CF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Основные черты русской литературы первой половины Х</w:t>
            </w:r>
            <w:proofErr w:type="gramStart"/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gramEnd"/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Баллада "Светлана"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bec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Жизнь и творчество.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Комедия «Горе от ума»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4166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Фамусовская Москва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Образ Чацкого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6BD" w:rsidRPr="00453CF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Смысл названия произведения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"Горе от ума" в литературной критике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76BD" w:rsidRPr="00453CF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Подготовка к домашнему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сочинению по "Горе от ума"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Поэзия пушкинской эпохи. К.Н.Батюшков "Мой гений", "К Дашкову", "Есть наслаждение и в дикости лесов..."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темы лирики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44328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Поэзия пушкинской эпохи. А. А. Дельвиг "Русская песня", Н. М. Языков "Пловец", Е. А. Баратынский "Разуверение", "Мой дар убог, и голос мой не громок...", "Когда исчезнет омраченье..."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Своеобразие лирики поэта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44580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Жизнь и творчество.</w:t>
            </w:r>
            <w:r w:rsidR="005C3AD2"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Поэтическое новаторство А.С. Пушкина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2C76BD" w:rsidRPr="00453CF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76BD" w:rsidRPr="00453CF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А.С.Пушкин. Основные темы лирики южного периода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76BD" w:rsidRPr="00453CF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76BD" w:rsidRPr="00453CF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Лирика Михайловского периода</w:t>
            </w:r>
            <w:proofErr w:type="gramStart"/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:"</w:t>
            </w:r>
            <w:proofErr w:type="gramEnd"/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 морю", "Вакхическая песня", "Подражание Горану" и др. 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Любовная лирика: «</w:t>
            </w:r>
            <w:proofErr w:type="gramStart"/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***» («</w:t>
            </w:r>
            <w:proofErr w:type="gramStart"/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  <w:proofErr w:type="gramEnd"/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42618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4273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4285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"Эхо", "Осень" и др.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Тема поэта и поэзии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4297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6BD" w:rsidRPr="00453CF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2C76BD" w:rsidRPr="00453CF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4336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Поэма «Медный всадник»: образ Петра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поэме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43658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43770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4387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Образ Евгения Онегина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43982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Образ Татьяны Лариной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76BD" w:rsidRPr="00453CF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Роман "Евгений Онегин" в литературной критике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fcc</w:t>
              </w:r>
            </w:hyperlink>
          </w:p>
        </w:tc>
      </w:tr>
      <w:tr w:rsidR="002C76BD" w:rsidRPr="00453CF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урок по роману в стихах А. С. Пушкина "Евгений Онегин"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449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</w:t>
            </w:r>
            <w:proofErr w:type="gramStart"/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ема назначения поэта и поэзии.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Стихотворение "Смерть поэта"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bca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Образ поэта-пророка в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лирике поэта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Тема родины в лирике поэта.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 "Дума", "Родина"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45034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4514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45264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урок по лирике М.Ю. Лермонтова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45372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454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Загадки образа Печорина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4561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Значение главы "Фаталист"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Любовь в жизни Печорина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Роман "Герой нашего времени" в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литературной критике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76BD" w:rsidRPr="00453CF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по творчеству М.Ю. Лермонтова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C76BD" w:rsidRPr="00453CF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Любимые стихотворения поэтов первой половины Х</w:t>
            </w:r>
            <w:proofErr w:type="gramStart"/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gramEnd"/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46146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Образы помещиков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46254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4636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Образ города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4648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Образ Чичикова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465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466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Поэма «Мёртвые души»: специфика жанра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467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урок по "Мертвым душам" Н.В. Гоголя"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6BD" w:rsidRPr="00453CF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76BD" w:rsidRPr="00453CF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по поэме Н.В. Гоголя "Мертвые души"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76BD" w:rsidRPr="00453CF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В мире литературы первой половины Х</w:t>
            </w:r>
            <w:proofErr w:type="gramStart"/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gramEnd"/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Отечественная проза первой половины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Антоний Погорельский «Лафертовская маковница»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Специфика отечественной прозы первой половины Х</w:t>
            </w:r>
            <w:proofErr w:type="gramStart"/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gramEnd"/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6BD" w:rsidRPr="00453CF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Данте Алигьери. «Божественная комедия»</w:t>
            </w:r>
            <w:proofErr w:type="gramStart"/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Особенности жанра и композиции комедии.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Сюжет и персонажи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C76BD" w:rsidRPr="00453CF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«Гамлет». История создания трагедии.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76BD" w:rsidRPr="00453CF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 Своеобразие конфликта и композиции трагедии.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образов. Образ главного героя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76BD" w:rsidRPr="00453CF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У. Шекспир. Трагедия «Гамлет». Поиски смысла жизни,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проблема выбора в трагедии.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Тема любви в трагедии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И.-В. Гёте. Трагедия «Фауст» Сюжет и проблематика трагедии.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4728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И.-В. Гёте. Трагедия «Фауст» Тема, главный герой в поисках смысла жизни.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Фауст и Мефистофель. Идея произведения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47398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Дж. Г. Байрон. Стихотворения «Душа моя мрачна. Скорей, певец, скорей!..» Тематика и проблематика лирики поэта.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Мотив странствия. Байронический тип литературного героя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409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за год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4749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Э. Т. А. Гофман. Новелла "Крошка Цахес, по прозванию Циннобер" Тема, идея произведения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475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2C76BD" w:rsidRPr="00483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Э. Т. А. Гофман. Новелла "Крошка Цахес, по прозванию Циннобер" Сюжет, проблематика.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53C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76BD" w:rsidRPr="00453CF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Э.Т.А. Гофман. Новелла "Крошка Цахес, по прозванию Циннобер" Образ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главного героя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76BD" w:rsidRPr="00453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C76BD" w:rsidRPr="00453CFD" w:rsidRDefault="002552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6BD" w:rsidRPr="00453CFD" w:rsidRDefault="002C76BD">
            <w:pPr>
              <w:rPr>
                <w:sz w:val="24"/>
                <w:szCs w:val="24"/>
              </w:rPr>
            </w:pPr>
          </w:p>
        </w:tc>
      </w:tr>
    </w:tbl>
    <w:p w:rsidR="002C76BD" w:rsidRPr="00453CFD" w:rsidRDefault="002C76BD">
      <w:pPr>
        <w:rPr>
          <w:sz w:val="24"/>
          <w:szCs w:val="24"/>
          <w:lang w:val="ru-RU"/>
        </w:rPr>
        <w:sectPr w:rsidR="002C76BD" w:rsidRPr="00453C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6BD" w:rsidRPr="00453CFD" w:rsidRDefault="002C76BD">
      <w:pPr>
        <w:rPr>
          <w:sz w:val="24"/>
          <w:szCs w:val="24"/>
          <w:lang w:val="ru-RU"/>
        </w:rPr>
        <w:sectPr w:rsidR="002C76BD" w:rsidRPr="00453C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6BD" w:rsidRDefault="00255250" w:rsidP="00453CFD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3" w:name="block-6349173"/>
      <w:bookmarkEnd w:id="22"/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483818" w:rsidRPr="00453CFD" w:rsidRDefault="00483818" w:rsidP="00453CFD">
      <w:pPr>
        <w:spacing w:after="0"/>
        <w:rPr>
          <w:sz w:val="24"/>
          <w:szCs w:val="24"/>
          <w:lang w:val="ru-RU"/>
        </w:rPr>
      </w:pPr>
    </w:p>
    <w:p w:rsidR="002C76BD" w:rsidRPr="00453CFD" w:rsidRDefault="00255250" w:rsidP="00483818">
      <w:pPr>
        <w:spacing w:after="0" w:line="240" w:lineRule="auto"/>
        <w:ind w:left="120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24" w:name="1f100f48-434a-44f2-b9f0-5dbd482f0e8c"/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Литература</w:t>
      </w:r>
      <w:r w:rsidR="00483818">
        <w:rPr>
          <w:rFonts w:ascii="Times New Roman" w:hAnsi="Times New Roman"/>
          <w:color w:val="000000"/>
          <w:sz w:val="24"/>
          <w:szCs w:val="24"/>
          <w:lang w:val="ru-RU"/>
        </w:rPr>
        <w:t xml:space="preserve">: учебник для 9 класса общеобразовательных организаций: в 2 ч. / </w:t>
      </w: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483818">
        <w:rPr>
          <w:rFonts w:ascii="Times New Roman" w:hAnsi="Times New Roman"/>
          <w:color w:val="000000"/>
          <w:sz w:val="24"/>
          <w:szCs w:val="24"/>
          <w:lang w:val="ru-RU"/>
        </w:rPr>
        <w:t xml:space="preserve">С.А. Зинин, В.И. Сахаров, В.А. Чалмаев  – М.: ООО </w:t>
      </w: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«Русское слово - учебник»</w:t>
      </w:r>
      <w:bookmarkEnd w:id="24"/>
      <w:r w:rsidR="00483818">
        <w:rPr>
          <w:rFonts w:ascii="Times New Roman" w:hAnsi="Times New Roman"/>
          <w:color w:val="000000"/>
          <w:sz w:val="24"/>
          <w:szCs w:val="24"/>
          <w:lang w:val="ru-RU"/>
        </w:rPr>
        <w:t>, 2022</w:t>
      </w: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‌​​‌‌​</w:t>
      </w:r>
    </w:p>
    <w:p w:rsidR="002C76BD" w:rsidRPr="00453CFD" w:rsidRDefault="002C76BD">
      <w:pPr>
        <w:spacing w:after="0"/>
        <w:ind w:left="120"/>
        <w:rPr>
          <w:sz w:val="24"/>
          <w:szCs w:val="24"/>
          <w:lang w:val="ru-RU"/>
        </w:rPr>
      </w:pPr>
    </w:p>
    <w:p w:rsidR="002C76BD" w:rsidRPr="00453CFD" w:rsidRDefault="00255250">
      <w:pPr>
        <w:spacing w:after="0" w:line="480" w:lineRule="auto"/>
        <w:ind w:left="120"/>
        <w:rPr>
          <w:sz w:val="24"/>
          <w:szCs w:val="24"/>
          <w:lang w:val="ru-RU"/>
        </w:rPr>
      </w:pPr>
      <w:r w:rsidRPr="00453CFD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53CFD" w:rsidRDefault="00255250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53CF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453CFD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25" w:name="b680be9b-368a-4013-95ac-09d499c3ce1d"/>
      <w:r w:rsidR="00851B1B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453CFD" w:rsidRPr="00453CFD">
        <w:rPr>
          <w:rFonts w:ascii="Times New Roman" w:hAnsi="Times New Roman"/>
          <w:color w:val="000000"/>
          <w:sz w:val="24"/>
          <w:szCs w:val="24"/>
          <w:lang w:val="ru-RU"/>
        </w:rPr>
        <w:instrText xml:space="preserve"> </w:instrText>
      </w:r>
      <w:r w:rsidR="00453CFD">
        <w:rPr>
          <w:rFonts w:ascii="Times New Roman" w:hAnsi="Times New Roman"/>
          <w:color w:val="000000"/>
          <w:sz w:val="24"/>
          <w:szCs w:val="24"/>
        </w:rPr>
        <w:instrText>HYPERLINK</w:instrText>
      </w:r>
      <w:r w:rsidR="00453CFD" w:rsidRPr="00453CFD">
        <w:rPr>
          <w:rFonts w:ascii="Times New Roman" w:hAnsi="Times New Roman"/>
          <w:color w:val="000000"/>
          <w:sz w:val="24"/>
          <w:szCs w:val="24"/>
          <w:lang w:val="ru-RU"/>
        </w:rPr>
        <w:instrText xml:space="preserve"> "</w:instrText>
      </w:r>
      <w:r w:rsidR="00453CFD" w:rsidRPr="00453CFD">
        <w:rPr>
          <w:rFonts w:ascii="Times New Roman" w:hAnsi="Times New Roman"/>
          <w:color w:val="000000"/>
          <w:sz w:val="24"/>
          <w:szCs w:val="24"/>
        </w:rPr>
        <w:instrText>https</w:instrText>
      </w:r>
      <w:r w:rsidR="00453CFD" w:rsidRPr="00453CFD">
        <w:rPr>
          <w:rFonts w:ascii="Times New Roman" w:hAnsi="Times New Roman"/>
          <w:color w:val="000000"/>
          <w:sz w:val="24"/>
          <w:szCs w:val="24"/>
          <w:lang w:val="ru-RU"/>
        </w:rPr>
        <w:instrText>://</w:instrText>
      </w:r>
      <w:r w:rsidR="00453CFD" w:rsidRPr="00453CFD">
        <w:rPr>
          <w:rFonts w:ascii="Times New Roman" w:hAnsi="Times New Roman"/>
          <w:color w:val="000000"/>
          <w:sz w:val="24"/>
          <w:szCs w:val="24"/>
        </w:rPr>
        <w:instrText>lesson</w:instrText>
      </w:r>
      <w:r w:rsidR="00453CFD" w:rsidRPr="00453CFD">
        <w:rPr>
          <w:rFonts w:ascii="Times New Roman" w:hAnsi="Times New Roman"/>
          <w:color w:val="000000"/>
          <w:sz w:val="24"/>
          <w:szCs w:val="24"/>
          <w:lang w:val="ru-RU"/>
        </w:rPr>
        <w:instrText>.</w:instrText>
      </w:r>
      <w:r w:rsidR="00453CFD" w:rsidRPr="00453CFD">
        <w:rPr>
          <w:rFonts w:ascii="Times New Roman" w:hAnsi="Times New Roman"/>
          <w:color w:val="000000"/>
          <w:sz w:val="24"/>
          <w:szCs w:val="24"/>
        </w:rPr>
        <w:instrText>edu</w:instrText>
      </w:r>
      <w:r w:rsidR="00453CFD" w:rsidRPr="00453CFD">
        <w:rPr>
          <w:rFonts w:ascii="Times New Roman" w:hAnsi="Times New Roman"/>
          <w:color w:val="000000"/>
          <w:sz w:val="24"/>
          <w:szCs w:val="24"/>
          <w:lang w:val="ru-RU"/>
        </w:rPr>
        <w:instrText>.</w:instrText>
      </w:r>
      <w:r w:rsidR="00453CFD" w:rsidRPr="00453CFD">
        <w:rPr>
          <w:rFonts w:ascii="Times New Roman" w:hAnsi="Times New Roman"/>
          <w:color w:val="000000"/>
          <w:sz w:val="24"/>
          <w:szCs w:val="24"/>
        </w:rPr>
        <w:instrText>ru</w:instrText>
      </w:r>
      <w:r w:rsidR="00453CFD" w:rsidRPr="00453CFD">
        <w:rPr>
          <w:rFonts w:ascii="Times New Roman" w:hAnsi="Times New Roman"/>
          <w:color w:val="000000"/>
          <w:sz w:val="24"/>
          <w:szCs w:val="24"/>
          <w:lang w:val="ru-RU"/>
        </w:rPr>
        <w:instrText>/</w:instrText>
      </w:r>
      <w:r w:rsidR="00453CFD" w:rsidRPr="00453CFD">
        <w:rPr>
          <w:rFonts w:ascii="Times New Roman" w:hAnsi="Times New Roman"/>
          <w:color w:val="000000"/>
          <w:sz w:val="24"/>
          <w:szCs w:val="24"/>
        </w:rPr>
        <w:instrText>catalog</w:instrText>
      </w:r>
      <w:r w:rsidR="00453CFD" w:rsidRPr="00453CFD">
        <w:rPr>
          <w:rFonts w:ascii="Times New Roman" w:hAnsi="Times New Roman"/>
          <w:color w:val="000000"/>
          <w:sz w:val="24"/>
          <w:szCs w:val="24"/>
          <w:lang w:val="ru-RU"/>
        </w:rPr>
        <w:instrText xml:space="preserve">" </w:instrText>
      </w:r>
      <w:r w:rsidR="00851B1B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453CFD" w:rsidRPr="00CC7194">
        <w:rPr>
          <w:rStyle w:val="ab"/>
          <w:rFonts w:ascii="Times New Roman" w:hAnsi="Times New Roman"/>
          <w:sz w:val="24"/>
          <w:szCs w:val="24"/>
        </w:rPr>
        <w:t>https</w:t>
      </w:r>
      <w:r w:rsidR="00453CFD" w:rsidRPr="00CC7194">
        <w:rPr>
          <w:rStyle w:val="ab"/>
          <w:rFonts w:ascii="Times New Roman" w:hAnsi="Times New Roman"/>
          <w:sz w:val="24"/>
          <w:szCs w:val="24"/>
          <w:lang w:val="ru-RU"/>
        </w:rPr>
        <w:t>://</w:t>
      </w:r>
      <w:r w:rsidR="00453CFD" w:rsidRPr="00CC7194">
        <w:rPr>
          <w:rStyle w:val="ab"/>
          <w:rFonts w:ascii="Times New Roman" w:hAnsi="Times New Roman"/>
          <w:sz w:val="24"/>
          <w:szCs w:val="24"/>
        </w:rPr>
        <w:t>lesson</w:t>
      </w:r>
      <w:r w:rsidR="00453CFD" w:rsidRPr="00CC7194">
        <w:rPr>
          <w:rStyle w:val="ab"/>
          <w:rFonts w:ascii="Times New Roman" w:hAnsi="Times New Roman"/>
          <w:sz w:val="24"/>
          <w:szCs w:val="24"/>
          <w:lang w:val="ru-RU"/>
        </w:rPr>
        <w:t>.</w:t>
      </w:r>
      <w:r w:rsidR="00453CFD" w:rsidRPr="00CC7194">
        <w:rPr>
          <w:rStyle w:val="ab"/>
          <w:rFonts w:ascii="Times New Roman" w:hAnsi="Times New Roman"/>
          <w:sz w:val="24"/>
          <w:szCs w:val="24"/>
        </w:rPr>
        <w:t>edu</w:t>
      </w:r>
      <w:r w:rsidR="00453CFD" w:rsidRPr="00CC7194">
        <w:rPr>
          <w:rStyle w:val="ab"/>
          <w:rFonts w:ascii="Times New Roman" w:hAnsi="Times New Roman"/>
          <w:sz w:val="24"/>
          <w:szCs w:val="24"/>
          <w:lang w:val="ru-RU"/>
        </w:rPr>
        <w:t>.</w:t>
      </w:r>
      <w:r w:rsidR="00453CFD" w:rsidRPr="00CC7194">
        <w:rPr>
          <w:rStyle w:val="ab"/>
          <w:rFonts w:ascii="Times New Roman" w:hAnsi="Times New Roman"/>
          <w:sz w:val="24"/>
          <w:szCs w:val="24"/>
        </w:rPr>
        <w:t>ru</w:t>
      </w:r>
      <w:r w:rsidR="00453CFD" w:rsidRPr="00CC7194">
        <w:rPr>
          <w:rStyle w:val="ab"/>
          <w:rFonts w:ascii="Times New Roman" w:hAnsi="Times New Roman"/>
          <w:sz w:val="24"/>
          <w:szCs w:val="24"/>
          <w:lang w:val="ru-RU"/>
        </w:rPr>
        <w:t>/</w:t>
      </w:r>
      <w:r w:rsidR="00453CFD" w:rsidRPr="00CC7194">
        <w:rPr>
          <w:rStyle w:val="ab"/>
          <w:rFonts w:ascii="Times New Roman" w:hAnsi="Times New Roman"/>
          <w:sz w:val="24"/>
          <w:szCs w:val="24"/>
        </w:rPr>
        <w:t>catalog</w:t>
      </w:r>
      <w:bookmarkEnd w:id="25"/>
      <w:r w:rsidR="00851B1B">
        <w:rPr>
          <w:rFonts w:ascii="Times New Roman" w:hAnsi="Times New Roman"/>
          <w:color w:val="000000"/>
          <w:sz w:val="24"/>
          <w:szCs w:val="24"/>
        </w:rPr>
        <w:fldChar w:fldCharType="end"/>
      </w:r>
    </w:p>
    <w:p w:rsidR="00453CFD" w:rsidRPr="00F8512A" w:rsidRDefault="00851B1B" w:rsidP="00453CF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102" w:history="1">
        <w:r w:rsidR="00453CFD" w:rsidRPr="00F8512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https://skysmart.ru/</w:t>
        </w:r>
      </w:hyperlink>
    </w:p>
    <w:p w:rsidR="00453CFD" w:rsidRPr="00F8512A" w:rsidRDefault="00851B1B" w:rsidP="00453CF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103" w:history="1">
        <w:r w:rsidR="00453CFD" w:rsidRPr="00F8512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https://interneturok.ru/</w:t>
        </w:r>
      </w:hyperlink>
    </w:p>
    <w:p w:rsidR="00453CFD" w:rsidRPr="00F8512A" w:rsidRDefault="00453CFD" w:rsidP="00453CF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C76BD" w:rsidRPr="00453CFD" w:rsidRDefault="002C76BD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2C76BD" w:rsidRPr="00453CFD" w:rsidRDefault="002C76BD">
      <w:pPr>
        <w:rPr>
          <w:sz w:val="24"/>
          <w:szCs w:val="24"/>
          <w:lang w:val="ru-RU"/>
        </w:rPr>
        <w:sectPr w:rsidR="002C76BD" w:rsidRPr="00453CFD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255250" w:rsidRPr="00453CFD" w:rsidRDefault="00255250">
      <w:pPr>
        <w:rPr>
          <w:sz w:val="24"/>
          <w:szCs w:val="24"/>
          <w:lang w:val="ru-RU"/>
        </w:rPr>
      </w:pPr>
    </w:p>
    <w:sectPr w:rsidR="00255250" w:rsidRPr="00453CFD" w:rsidSect="002C76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78FE"/>
    <w:multiLevelType w:val="multilevel"/>
    <w:tmpl w:val="E3C48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29277F"/>
    <w:multiLevelType w:val="multilevel"/>
    <w:tmpl w:val="E7F68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F03EDF"/>
    <w:multiLevelType w:val="multilevel"/>
    <w:tmpl w:val="4E48B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B13057"/>
    <w:multiLevelType w:val="multilevel"/>
    <w:tmpl w:val="58260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3D474B"/>
    <w:multiLevelType w:val="multilevel"/>
    <w:tmpl w:val="A3602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FC5E5D"/>
    <w:multiLevelType w:val="multilevel"/>
    <w:tmpl w:val="B8A4E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C4626F"/>
    <w:multiLevelType w:val="multilevel"/>
    <w:tmpl w:val="13481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2A7831"/>
    <w:multiLevelType w:val="multilevel"/>
    <w:tmpl w:val="7A72C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201AEB"/>
    <w:multiLevelType w:val="multilevel"/>
    <w:tmpl w:val="D2F45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9D45E3"/>
    <w:multiLevelType w:val="multilevel"/>
    <w:tmpl w:val="C7DCC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4D76F5"/>
    <w:multiLevelType w:val="multilevel"/>
    <w:tmpl w:val="DDC45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DE4441"/>
    <w:multiLevelType w:val="multilevel"/>
    <w:tmpl w:val="81BEB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FE4C89"/>
    <w:multiLevelType w:val="multilevel"/>
    <w:tmpl w:val="EFF2A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4D3E1E"/>
    <w:multiLevelType w:val="multilevel"/>
    <w:tmpl w:val="A12ED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B236EA"/>
    <w:multiLevelType w:val="multilevel"/>
    <w:tmpl w:val="E9F4C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51425D"/>
    <w:multiLevelType w:val="multilevel"/>
    <w:tmpl w:val="770C9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8C78A8"/>
    <w:multiLevelType w:val="multilevel"/>
    <w:tmpl w:val="898EA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835DC6"/>
    <w:multiLevelType w:val="multilevel"/>
    <w:tmpl w:val="73CE0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2F4439"/>
    <w:multiLevelType w:val="multilevel"/>
    <w:tmpl w:val="0DB89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265DCE"/>
    <w:multiLevelType w:val="multilevel"/>
    <w:tmpl w:val="EF46E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C82799"/>
    <w:multiLevelType w:val="multilevel"/>
    <w:tmpl w:val="937A2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DC4CE0"/>
    <w:multiLevelType w:val="multilevel"/>
    <w:tmpl w:val="D8FCF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1EE7B7D"/>
    <w:multiLevelType w:val="multilevel"/>
    <w:tmpl w:val="7C984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5"/>
  </w:num>
  <w:num w:numId="3">
    <w:abstractNumId w:val="19"/>
  </w:num>
  <w:num w:numId="4">
    <w:abstractNumId w:val="14"/>
  </w:num>
  <w:num w:numId="5">
    <w:abstractNumId w:val="1"/>
  </w:num>
  <w:num w:numId="6">
    <w:abstractNumId w:val="18"/>
  </w:num>
  <w:num w:numId="7">
    <w:abstractNumId w:val="15"/>
  </w:num>
  <w:num w:numId="8">
    <w:abstractNumId w:val="21"/>
  </w:num>
  <w:num w:numId="9">
    <w:abstractNumId w:val="13"/>
  </w:num>
  <w:num w:numId="10">
    <w:abstractNumId w:val="2"/>
  </w:num>
  <w:num w:numId="11">
    <w:abstractNumId w:val="6"/>
  </w:num>
  <w:num w:numId="12">
    <w:abstractNumId w:val="12"/>
  </w:num>
  <w:num w:numId="13">
    <w:abstractNumId w:val="8"/>
  </w:num>
  <w:num w:numId="14">
    <w:abstractNumId w:val="10"/>
  </w:num>
  <w:num w:numId="15">
    <w:abstractNumId w:val="4"/>
  </w:num>
  <w:num w:numId="16">
    <w:abstractNumId w:val="20"/>
  </w:num>
  <w:num w:numId="17">
    <w:abstractNumId w:val="22"/>
  </w:num>
  <w:num w:numId="18">
    <w:abstractNumId w:val="11"/>
  </w:num>
  <w:num w:numId="19">
    <w:abstractNumId w:val="3"/>
  </w:num>
  <w:num w:numId="20">
    <w:abstractNumId w:val="0"/>
  </w:num>
  <w:num w:numId="21">
    <w:abstractNumId w:val="9"/>
  </w:num>
  <w:num w:numId="22">
    <w:abstractNumId w:val="17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2C76BD"/>
    <w:rsid w:val="00007E08"/>
    <w:rsid w:val="00255250"/>
    <w:rsid w:val="002B17E0"/>
    <w:rsid w:val="002C76BD"/>
    <w:rsid w:val="00422179"/>
    <w:rsid w:val="00453CFD"/>
    <w:rsid w:val="00483818"/>
    <w:rsid w:val="005C3AD2"/>
    <w:rsid w:val="00701BB6"/>
    <w:rsid w:val="0085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C76B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C76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3f7e2" TargetMode="External"/><Relationship Id="rId21" Type="http://schemas.openxmlformats.org/officeDocument/2006/relationships/hyperlink" Target="https://m.edsoo.ru/7f41b720" TargetMode="External"/><Relationship Id="rId42" Type="http://schemas.openxmlformats.org/officeDocument/2006/relationships/hyperlink" Target="https://m.edsoo.ru/8bc41fd8" TargetMode="External"/><Relationship Id="rId47" Type="http://schemas.openxmlformats.org/officeDocument/2006/relationships/hyperlink" Target="https://m.edsoo.ru/8bc421fe" TargetMode="External"/><Relationship Id="rId63" Type="http://schemas.openxmlformats.org/officeDocument/2006/relationships/hyperlink" Target="https://m.edsoo.ru/8bc43bb2" TargetMode="External"/><Relationship Id="rId68" Type="http://schemas.openxmlformats.org/officeDocument/2006/relationships/hyperlink" Target="https://m.edsoo.ru/8bc44bca" TargetMode="External"/><Relationship Id="rId84" Type="http://schemas.openxmlformats.org/officeDocument/2006/relationships/hyperlink" Target="https://m.edsoo.ru/8bc46254" TargetMode="External"/><Relationship Id="rId89" Type="http://schemas.openxmlformats.org/officeDocument/2006/relationships/hyperlink" Target="https://m.edsoo.ru/8bc467ae" TargetMode="External"/><Relationship Id="rId7" Type="http://schemas.openxmlformats.org/officeDocument/2006/relationships/hyperlink" Target="https://m.edsoo.ru/7f41b720" TargetMode="External"/><Relationship Id="rId71" Type="http://schemas.openxmlformats.org/officeDocument/2006/relationships/hyperlink" Target="https://m.edsoo.ru/8bc45034" TargetMode="External"/><Relationship Id="rId92" Type="http://schemas.openxmlformats.org/officeDocument/2006/relationships/hyperlink" Target="https://m.edsoo.ru/8bc46c9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720" TargetMode="External"/><Relationship Id="rId29" Type="http://schemas.openxmlformats.org/officeDocument/2006/relationships/hyperlink" Target="https://m.edsoo.ru/8bc3fcba" TargetMode="External"/><Relationship Id="rId11" Type="http://schemas.openxmlformats.org/officeDocument/2006/relationships/hyperlink" Target="https://m.edsoo.ru/7f41b720" TargetMode="External"/><Relationship Id="rId24" Type="http://schemas.openxmlformats.org/officeDocument/2006/relationships/hyperlink" Target="https://m.edsoo.ru/7f41b720" TargetMode="External"/><Relationship Id="rId32" Type="http://schemas.openxmlformats.org/officeDocument/2006/relationships/hyperlink" Target="https://m.edsoo.ru/8bc40584" TargetMode="External"/><Relationship Id="rId37" Type="http://schemas.openxmlformats.org/officeDocument/2006/relationships/hyperlink" Target="https://m.edsoo.ru/8bc4166e" TargetMode="External"/><Relationship Id="rId40" Type="http://schemas.openxmlformats.org/officeDocument/2006/relationships/hyperlink" Target="https://m.edsoo.ru/8bc41aec" TargetMode="External"/><Relationship Id="rId45" Type="http://schemas.openxmlformats.org/officeDocument/2006/relationships/hyperlink" Target="https://m.edsoo.ru/8bc44328" TargetMode="External"/><Relationship Id="rId53" Type="http://schemas.openxmlformats.org/officeDocument/2006/relationships/hyperlink" Target="https://m.edsoo.ru/8bc42d3e" TargetMode="External"/><Relationship Id="rId58" Type="http://schemas.openxmlformats.org/officeDocument/2006/relationships/hyperlink" Target="https://m.edsoo.ru/8bc43658" TargetMode="External"/><Relationship Id="rId66" Type="http://schemas.openxmlformats.org/officeDocument/2006/relationships/hyperlink" Target="https://m.edsoo.ru/8bc440e4" TargetMode="External"/><Relationship Id="rId74" Type="http://schemas.openxmlformats.org/officeDocument/2006/relationships/hyperlink" Target="https://m.edsoo.ru/8bc45372" TargetMode="External"/><Relationship Id="rId79" Type="http://schemas.openxmlformats.org/officeDocument/2006/relationships/hyperlink" Target="https://m.edsoo.ru/8bc45ca0" TargetMode="External"/><Relationship Id="rId87" Type="http://schemas.openxmlformats.org/officeDocument/2006/relationships/hyperlink" Target="https://m.edsoo.ru/8bc465a6" TargetMode="External"/><Relationship Id="rId102" Type="http://schemas.openxmlformats.org/officeDocument/2006/relationships/hyperlink" Target="https://skysmart.ru/" TargetMode="External"/><Relationship Id="rId5" Type="http://schemas.openxmlformats.org/officeDocument/2006/relationships/hyperlink" Target="https://m.edsoo.ru/7f41b720" TargetMode="External"/><Relationship Id="rId61" Type="http://schemas.openxmlformats.org/officeDocument/2006/relationships/hyperlink" Target="https://m.edsoo.ru/8bc43982" TargetMode="External"/><Relationship Id="rId82" Type="http://schemas.openxmlformats.org/officeDocument/2006/relationships/hyperlink" Target="https://m.edsoo.ru/8bc45fe8" TargetMode="External"/><Relationship Id="rId90" Type="http://schemas.openxmlformats.org/officeDocument/2006/relationships/hyperlink" Target="https://m.edsoo.ru/8bc46a7e" TargetMode="External"/><Relationship Id="rId95" Type="http://schemas.openxmlformats.org/officeDocument/2006/relationships/hyperlink" Target="https://m.edsoo.ru/8bc4728a" TargetMode="External"/><Relationship Id="rId19" Type="http://schemas.openxmlformats.org/officeDocument/2006/relationships/hyperlink" Target="https://m.edsoo.ru/7f41b720" TargetMode="External"/><Relationship Id="rId14" Type="http://schemas.openxmlformats.org/officeDocument/2006/relationships/hyperlink" Target="https://m.edsoo.ru/7f41b720" TargetMode="External"/><Relationship Id="rId22" Type="http://schemas.openxmlformats.org/officeDocument/2006/relationships/hyperlink" Target="https://m.edsoo.ru/7f41b720" TargetMode="External"/><Relationship Id="rId27" Type="http://schemas.openxmlformats.org/officeDocument/2006/relationships/hyperlink" Target="https://m.edsoo.ru/8bc3f8f0" TargetMode="External"/><Relationship Id="rId30" Type="http://schemas.openxmlformats.org/officeDocument/2006/relationships/hyperlink" Target="https://m.edsoo.ru/8bc3fddc" TargetMode="External"/><Relationship Id="rId35" Type="http://schemas.openxmlformats.org/officeDocument/2006/relationships/hyperlink" Target="https://m.edsoo.ru/8bc40bec" TargetMode="External"/><Relationship Id="rId43" Type="http://schemas.openxmlformats.org/officeDocument/2006/relationships/hyperlink" Target="https://m.edsoo.ru/8bc41d6c" TargetMode="External"/><Relationship Id="rId48" Type="http://schemas.openxmlformats.org/officeDocument/2006/relationships/hyperlink" Target="https://m.edsoo.ru/8bc42618" TargetMode="External"/><Relationship Id="rId56" Type="http://schemas.openxmlformats.org/officeDocument/2006/relationships/hyperlink" Target="https://m.edsoo.ru/8bc4336a" TargetMode="External"/><Relationship Id="rId64" Type="http://schemas.openxmlformats.org/officeDocument/2006/relationships/hyperlink" Target="https://m.edsoo.ru/8bc43e3c" TargetMode="External"/><Relationship Id="rId69" Type="http://schemas.openxmlformats.org/officeDocument/2006/relationships/hyperlink" Target="https://m.edsoo.ru/8bc44d00" TargetMode="External"/><Relationship Id="rId77" Type="http://schemas.openxmlformats.org/officeDocument/2006/relationships/hyperlink" Target="https://m.edsoo.ru/8bc45a52" TargetMode="External"/><Relationship Id="rId100" Type="http://schemas.openxmlformats.org/officeDocument/2006/relationships/hyperlink" Target="https://m.edsoo.ru/8bc475aa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m.edsoo.ru/7f41b720" TargetMode="External"/><Relationship Id="rId51" Type="http://schemas.openxmlformats.org/officeDocument/2006/relationships/hyperlink" Target="https://m.edsoo.ru/8bc4297e" TargetMode="External"/><Relationship Id="rId72" Type="http://schemas.openxmlformats.org/officeDocument/2006/relationships/hyperlink" Target="https://m.edsoo.ru/8bc4514c" TargetMode="External"/><Relationship Id="rId80" Type="http://schemas.openxmlformats.org/officeDocument/2006/relationships/hyperlink" Target="https://m.edsoo.ru/8bc45dae" TargetMode="External"/><Relationship Id="rId85" Type="http://schemas.openxmlformats.org/officeDocument/2006/relationships/hyperlink" Target="https://m.edsoo.ru/8bc4636c" TargetMode="External"/><Relationship Id="rId93" Type="http://schemas.openxmlformats.org/officeDocument/2006/relationships/hyperlink" Target="https://m.edsoo.ru/8bc46db2" TargetMode="External"/><Relationship Id="rId98" Type="http://schemas.openxmlformats.org/officeDocument/2006/relationships/hyperlink" Target="https://m.edsoo.ru/8bc409d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720" TargetMode="External"/><Relationship Id="rId17" Type="http://schemas.openxmlformats.org/officeDocument/2006/relationships/hyperlink" Target="https://m.edsoo.ru/7f41b720" TargetMode="External"/><Relationship Id="rId25" Type="http://schemas.openxmlformats.org/officeDocument/2006/relationships/hyperlink" Target="https://m.edsoo.ru/8bc3f6d4" TargetMode="External"/><Relationship Id="rId33" Type="http://schemas.openxmlformats.org/officeDocument/2006/relationships/hyperlink" Target="https://m.edsoo.ru/8bc40692" TargetMode="External"/><Relationship Id="rId38" Type="http://schemas.openxmlformats.org/officeDocument/2006/relationships/hyperlink" Target="https://m.edsoo.ru/8bc417a4" TargetMode="External"/><Relationship Id="rId46" Type="http://schemas.openxmlformats.org/officeDocument/2006/relationships/hyperlink" Target="https://m.edsoo.ru/8bc44580" TargetMode="External"/><Relationship Id="rId59" Type="http://schemas.openxmlformats.org/officeDocument/2006/relationships/hyperlink" Target="https://m.edsoo.ru/8bc43770" TargetMode="External"/><Relationship Id="rId67" Type="http://schemas.openxmlformats.org/officeDocument/2006/relationships/hyperlink" Target="https://m.edsoo.ru/8bc449ea" TargetMode="External"/><Relationship Id="rId103" Type="http://schemas.openxmlformats.org/officeDocument/2006/relationships/hyperlink" Target="https://interneturok.ru/" TargetMode="External"/><Relationship Id="rId20" Type="http://schemas.openxmlformats.org/officeDocument/2006/relationships/hyperlink" Target="https://m.edsoo.ru/7f41b720" TargetMode="External"/><Relationship Id="rId41" Type="http://schemas.openxmlformats.org/officeDocument/2006/relationships/hyperlink" Target="https://m.edsoo.ru/8bc41c18" TargetMode="External"/><Relationship Id="rId54" Type="http://schemas.openxmlformats.org/officeDocument/2006/relationships/hyperlink" Target="https://m.edsoo.ru/8bc42e4c" TargetMode="External"/><Relationship Id="rId62" Type="http://schemas.openxmlformats.org/officeDocument/2006/relationships/hyperlink" Target="https://m.edsoo.ru/8bc43a9a" TargetMode="External"/><Relationship Id="rId70" Type="http://schemas.openxmlformats.org/officeDocument/2006/relationships/hyperlink" Target="https://m.edsoo.ru/8bc44e0e" TargetMode="External"/><Relationship Id="rId75" Type="http://schemas.openxmlformats.org/officeDocument/2006/relationships/hyperlink" Target="https://m.edsoo.ru/8bc454f8" TargetMode="External"/><Relationship Id="rId83" Type="http://schemas.openxmlformats.org/officeDocument/2006/relationships/hyperlink" Target="https://m.edsoo.ru/8bc46146" TargetMode="External"/><Relationship Id="rId88" Type="http://schemas.openxmlformats.org/officeDocument/2006/relationships/hyperlink" Target="https://m.edsoo.ru/8bc466aa" TargetMode="External"/><Relationship Id="rId91" Type="http://schemas.openxmlformats.org/officeDocument/2006/relationships/hyperlink" Target="https://m.edsoo.ru/8bc46b8c" TargetMode="External"/><Relationship Id="rId96" Type="http://schemas.openxmlformats.org/officeDocument/2006/relationships/hyperlink" Target="https://m.edsoo.ru/8bc4739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720" TargetMode="External"/><Relationship Id="rId15" Type="http://schemas.openxmlformats.org/officeDocument/2006/relationships/hyperlink" Target="https://m.edsoo.ru/7f41b720" TargetMode="External"/><Relationship Id="rId23" Type="http://schemas.openxmlformats.org/officeDocument/2006/relationships/hyperlink" Target="https://m.edsoo.ru/7f41b720" TargetMode="External"/><Relationship Id="rId28" Type="http://schemas.openxmlformats.org/officeDocument/2006/relationships/hyperlink" Target="https://m.edsoo.ru/8bc3fb48" TargetMode="External"/><Relationship Id="rId36" Type="http://schemas.openxmlformats.org/officeDocument/2006/relationships/hyperlink" Target="https://m.edsoo.ru/8bc40f48" TargetMode="External"/><Relationship Id="rId49" Type="http://schemas.openxmlformats.org/officeDocument/2006/relationships/hyperlink" Target="https://m.edsoo.ru/8bc4273a" TargetMode="External"/><Relationship Id="rId57" Type="http://schemas.openxmlformats.org/officeDocument/2006/relationships/hyperlink" Target="https://m.edsoo.ru/8bc434be" TargetMode="External"/><Relationship Id="rId10" Type="http://schemas.openxmlformats.org/officeDocument/2006/relationships/hyperlink" Target="https://m.edsoo.ru/7f41b720" TargetMode="External"/><Relationship Id="rId31" Type="http://schemas.openxmlformats.org/officeDocument/2006/relationships/hyperlink" Target="https://m.edsoo.ru/8bc3fef4" TargetMode="External"/><Relationship Id="rId44" Type="http://schemas.openxmlformats.org/officeDocument/2006/relationships/hyperlink" Target="https://m.edsoo.ru/8bc41ea2" TargetMode="External"/><Relationship Id="rId52" Type="http://schemas.openxmlformats.org/officeDocument/2006/relationships/hyperlink" Target="https://m.edsoo.ru/8bc42b9a" TargetMode="External"/><Relationship Id="rId60" Type="http://schemas.openxmlformats.org/officeDocument/2006/relationships/hyperlink" Target="https://m.edsoo.ru/8bc4387e" TargetMode="External"/><Relationship Id="rId65" Type="http://schemas.openxmlformats.org/officeDocument/2006/relationships/hyperlink" Target="https://m.edsoo.ru/8bc43fcc" TargetMode="External"/><Relationship Id="rId73" Type="http://schemas.openxmlformats.org/officeDocument/2006/relationships/hyperlink" Target="https://m.edsoo.ru/8bc45264" TargetMode="External"/><Relationship Id="rId78" Type="http://schemas.openxmlformats.org/officeDocument/2006/relationships/hyperlink" Target="https://m.edsoo.ru/8bc45b92" TargetMode="External"/><Relationship Id="rId81" Type="http://schemas.openxmlformats.org/officeDocument/2006/relationships/hyperlink" Target="https://m.edsoo.ru/8bc45ed0" TargetMode="External"/><Relationship Id="rId86" Type="http://schemas.openxmlformats.org/officeDocument/2006/relationships/hyperlink" Target="https://m.edsoo.ru/8bc4648e" TargetMode="External"/><Relationship Id="rId94" Type="http://schemas.openxmlformats.org/officeDocument/2006/relationships/hyperlink" Target="https://m.edsoo.ru/8bc46ed4" TargetMode="External"/><Relationship Id="rId99" Type="http://schemas.openxmlformats.org/officeDocument/2006/relationships/hyperlink" Target="https://m.edsoo.ru/8bc4749c" TargetMode="External"/><Relationship Id="rId101" Type="http://schemas.openxmlformats.org/officeDocument/2006/relationships/hyperlink" Target="https://m.edsoo.ru/8bc476c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b720" TargetMode="External"/><Relationship Id="rId18" Type="http://schemas.openxmlformats.org/officeDocument/2006/relationships/hyperlink" Target="https://m.edsoo.ru/7f41b720" TargetMode="External"/><Relationship Id="rId39" Type="http://schemas.openxmlformats.org/officeDocument/2006/relationships/hyperlink" Target="https://m.edsoo.ru/8bc418d0" TargetMode="External"/><Relationship Id="rId34" Type="http://schemas.openxmlformats.org/officeDocument/2006/relationships/hyperlink" Target="https://m.edsoo.ru/8bc40ae8" TargetMode="External"/><Relationship Id="rId50" Type="http://schemas.openxmlformats.org/officeDocument/2006/relationships/hyperlink" Target="https://m.edsoo.ru/8bc4285c" TargetMode="External"/><Relationship Id="rId55" Type="http://schemas.openxmlformats.org/officeDocument/2006/relationships/hyperlink" Target="https://m.edsoo.ru/8bc430ea" TargetMode="External"/><Relationship Id="rId76" Type="http://schemas.openxmlformats.org/officeDocument/2006/relationships/hyperlink" Target="https://m.edsoo.ru/8bc4561a" TargetMode="External"/><Relationship Id="rId97" Type="http://schemas.openxmlformats.org/officeDocument/2006/relationships/hyperlink" Target="https://m.edsoo.ru/8bc408c2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34</Pages>
  <Words>8641</Words>
  <Characters>49254</Characters>
  <Application>Microsoft Office Word</Application>
  <DocSecurity>0</DocSecurity>
  <Lines>410</Lines>
  <Paragraphs>115</Paragraphs>
  <ScaleCrop>false</ScaleCrop>
  <Company/>
  <LinksUpToDate>false</LinksUpToDate>
  <CharactersWithSpaces>57780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i3--3</dc:creator>
  <cp:lastModifiedBy>i3--3</cp:lastModifiedBy>
  <cp:revision>6</cp:revision>
  <dcterms:created xsi:type="dcterms:W3CDTF">2023-09-09T03:40:00Z</dcterms:created>
  <dcterms:modified xsi:type="dcterms:W3CDTF">2023-10-15T07:14:00Z</dcterms:modified>
</cp:coreProperties>
</file>