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4E66" w:rsidRDefault="00D11858" w:rsidP="009A4E6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A4E66">
        <w:rPr>
          <w:rFonts w:ascii="Times New Roman" w:hAnsi="Times New Roman" w:cs="Times New Roman"/>
          <w:i/>
          <w:sz w:val="24"/>
          <w:szCs w:val="24"/>
        </w:rPr>
        <w:t xml:space="preserve">Тема урока: </w:t>
      </w:r>
      <w:r w:rsidRPr="009A4E66">
        <w:rPr>
          <w:rFonts w:ascii="Times New Roman" w:eastAsia="Times New Roman" w:hAnsi="Times New Roman" w:cs="Times New Roman"/>
          <w:i/>
          <w:sz w:val="24"/>
          <w:szCs w:val="24"/>
        </w:rPr>
        <w:t xml:space="preserve">Вольнолюбивые мотивы в стихотворении </w:t>
      </w:r>
      <w:r w:rsidRPr="009A4E66">
        <w:rPr>
          <w:rFonts w:ascii="Times New Roman" w:eastAsia="Times New Roman" w:hAnsi="Times New Roman" w:cs="Times New Roman"/>
          <w:bCs/>
          <w:i/>
          <w:sz w:val="24"/>
          <w:szCs w:val="24"/>
        </w:rPr>
        <w:t>М.Ю. Лермонтова «Парус».</w:t>
      </w:r>
    </w:p>
    <w:p w:rsidR="00D11858" w:rsidRPr="009A4E66" w:rsidRDefault="00D11858" w:rsidP="009A4E6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A4E66">
        <w:rPr>
          <w:rFonts w:ascii="Times New Roman" w:hAnsi="Times New Roman" w:cs="Times New Roman"/>
          <w:bCs/>
          <w:i/>
          <w:sz w:val="24"/>
          <w:szCs w:val="24"/>
        </w:rPr>
        <w:t>Цели урока:</w:t>
      </w:r>
    </w:p>
    <w:p w:rsidR="00D11858" w:rsidRPr="009A4E66" w:rsidRDefault="00D11858" w:rsidP="009A4E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идеи произведения, проявляющейся в стремлении олицетворенного образа паруса к </w:t>
      </w:r>
      <w:proofErr w:type="spellStart"/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неуспокоенности</w:t>
      </w:r>
      <w:proofErr w:type="spellEnd"/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мятежу; особенностей художественного мира стихотворения, проявляющихся в дополнении состояния внутренней дисгармоничности, последовательной контрастности, лежащей в основе «Паруса», единством противоположных переживаний, одно из которых естественно содержит в себе другое</w:t>
      </w:r>
      <w:r w:rsidRPr="009A4E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1858" w:rsidRPr="009A4E66" w:rsidRDefault="00D11858" w:rsidP="009A4E6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E66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D11858" w:rsidRPr="009A4E66" w:rsidRDefault="00D11858" w:rsidP="009A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многоуровневого анализа поэтического текста.</w:t>
      </w:r>
    </w:p>
    <w:p w:rsidR="00D11858" w:rsidRPr="009A4E66" w:rsidRDefault="00D11858" w:rsidP="009A4E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оптимизма, веры в собственные силы.</w:t>
      </w:r>
    </w:p>
    <w:p w:rsidR="00D11858" w:rsidRPr="009A4E66" w:rsidRDefault="00D11858" w:rsidP="009A4E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творчеству А.С.Пушкина.</w:t>
      </w:r>
    </w:p>
    <w:p w:rsidR="00D11858" w:rsidRPr="009A4E66" w:rsidRDefault="00D11858" w:rsidP="009A4E6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A4E66">
        <w:rPr>
          <w:rFonts w:ascii="Times New Roman" w:hAnsi="Times New Roman" w:cs="Times New Roman"/>
          <w:i/>
          <w:sz w:val="24"/>
          <w:szCs w:val="24"/>
        </w:rPr>
        <w:t xml:space="preserve">Планируемые результаты: </w:t>
      </w:r>
    </w:p>
    <w:p w:rsidR="00D11858" w:rsidRPr="009A4E66" w:rsidRDefault="00D11858" w:rsidP="009A4E6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E66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9A4E66">
        <w:rPr>
          <w:rFonts w:ascii="Times New Roman" w:hAnsi="Times New Roman" w:cs="Times New Roman"/>
          <w:sz w:val="24"/>
          <w:szCs w:val="24"/>
        </w:rPr>
        <w:t xml:space="preserve"> </w:t>
      </w: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</w:t>
      </w:r>
      <w:proofErr w:type="gramStart"/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ладение литературоведческими терминами: </w:t>
      </w:r>
      <w:r w:rsidRPr="009A4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антитеза, инверсия, метафора.</w:t>
      </w:r>
      <w:r w:rsidRPr="009A4E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авторской позиции и свое отношение к ней.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4E6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A4E66">
        <w:rPr>
          <w:rFonts w:ascii="Times New Roman" w:hAnsi="Times New Roman" w:cs="Times New Roman"/>
          <w:i/>
          <w:sz w:val="24"/>
          <w:szCs w:val="24"/>
        </w:rPr>
        <w:t>:</w:t>
      </w:r>
      <w:r w:rsidRPr="009A4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  <w:r w:rsidRPr="009A4E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процедурами смыслового и эстетического анализа текста.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66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9A4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смысле жизни как экзистенциальной ценности гуманизма.</w:t>
      </w:r>
      <w:r w:rsidRPr="009A4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Противоречие между жизнью вообще и человеческой личностью, вечно стремящейся к чему-либо и не знающей счастья ни в покое, ни в буре.</w:t>
      </w:r>
      <w:r w:rsidRPr="009A4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поиск истины — непременное условие обретения гармонии.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66">
        <w:rPr>
          <w:rFonts w:ascii="Times New Roman" w:hAnsi="Times New Roman" w:cs="Times New Roman"/>
          <w:color w:val="000000"/>
          <w:sz w:val="24"/>
          <w:szCs w:val="24"/>
        </w:rPr>
        <w:t>Ход урока: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E66">
        <w:rPr>
          <w:rFonts w:ascii="Times New Roman" w:hAnsi="Times New Roman" w:cs="Times New Roman"/>
          <w:color w:val="000000"/>
          <w:sz w:val="24"/>
          <w:szCs w:val="24"/>
        </w:rPr>
        <w:t>1 Организационный этап.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 Проверка домашнего задания (выразительное чтение наизусть стихотворения М.Ю. Лермонтова «Тучи»).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3. Постановка целей и задач урока.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Учащимся демонстрируется рисунок акварелью М.Ю.Лермонтова «Парус».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E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Актуализация знаний.</w:t>
      </w:r>
    </w:p>
    <w:p w:rsidR="00D11858" w:rsidRPr="009A4E66" w:rsidRDefault="00D11858" w:rsidP="009A4E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5658BA" w:rsidRPr="009A4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 видеозаписи выразительного чтения стихотворения.</w:t>
      </w:r>
    </w:p>
    <w:p w:rsidR="005658BA" w:rsidRPr="009A4E66" w:rsidRDefault="005658BA" w:rsidP="009A4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sz w:val="24"/>
          <w:szCs w:val="24"/>
        </w:rPr>
        <w:t>-Попробуем «погрузиться» в художественный мир стихотворения.</w:t>
      </w:r>
    </w:p>
    <w:p w:rsidR="005658BA" w:rsidRPr="009A4E66" w:rsidRDefault="005658BA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 Анализ стихотворения:</w:t>
      </w:r>
    </w:p>
    <w:p w:rsidR="005658BA" w:rsidRPr="009A4E66" w:rsidRDefault="005658BA" w:rsidP="009A4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2.1.Выявляем</w:t>
      </w:r>
      <w:r w:rsidRPr="009A4E66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первоначальные читательские впечатления:</w:t>
      </w:r>
    </w:p>
    <w:p w:rsidR="005658BA" w:rsidRPr="009A4E66" w:rsidRDefault="005658BA" w:rsidP="009A4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sz w:val="24"/>
          <w:szCs w:val="24"/>
        </w:rPr>
        <w:t>- Понравилось стихотворение?</w:t>
      </w:r>
    </w:p>
    <w:p w:rsidR="005658BA" w:rsidRPr="009A4E66" w:rsidRDefault="005658BA" w:rsidP="009A4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sz w:val="24"/>
          <w:szCs w:val="24"/>
        </w:rPr>
        <w:t>- Что представляли, слушая его?</w:t>
      </w:r>
    </w:p>
    <w:p w:rsidR="005658BA" w:rsidRPr="009A4E66" w:rsidRDefault="005658BA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sz w:val="24"/>
          <w:szCs w:val="24"/>
        </w:rPr>
        <w:t>- Хотели бы оказаться под парусом?</w:t>
      </w:r>
    </w:p>
    <w:p w:rsidR="005658BA" w:rsidRPr="009A4E66" w:rsidRDefault="005658BA" w:rsidP="009A4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2.2.Проводим лексическую работу</w:t>
      </w:r>
      <w:proofErr w:type="gramStart"/>
      <w:r w:rsidRPr="009A4E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4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8BA" w:rsidRPr="009A4E66" w:rsidRDefault="005658BA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eastAsia="Times New Roman" w:hAnsi="Times New Roman" w:cs="Times New Roman"/>
          <w:sz w:val="24"/>
          <w:szCs w:val="24"/>
        </w:rPr>
        <w:t>-Форма «</w:t>
      </w:r>
      <w:proofErr w:type="spellStart"/>
      <w:r w:rsidRPr="009A4E66">
        <w:rPr>
          <w:rFonts w:ascii="Times New Roman" w:eastAsia="Times New Roman" w:hAnsi="Times New Roman" w:cs="Times New Roman"/>
          <w:sz w:val="24"/>
          <w:szCs w:val="24"/>
        </w:rPr>
        <w:t>скрыпит</w:t>
      </w:r>
      <w:proofErr w:type="spellEnd"/>
      <w:r w:rsidRPr="009A4E66">
        <w:rPr>
          <w:rFonts w:ascii="Times New Roman" w:eastAsia="Times New Roman" w:hAnsi="Times New Roman" w:cs="Times New Roman"/>
          <w:sz w:val="24"/>
          <w:szCs w:val="24"/>
        </w:rPr>
        <w:t>» соответствует старомосковскому произношению.</w:t>
      </w:r>
    </w:p>
    <w:p w:rsidR="005658BA" w:rsidRPr="009A4E66" w:rsidRDefault="005658BA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2.3.Составьте ассоциативный ряд со словом парус и море.</w:t>
      </w:r>
    </w:p>
    <w:p w:rsidR="00E531F1" w:rsidRPr="009A4E66" w:rsidRDefault="00E531F1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2.4.Исследовательская работа с текстом по вариантам.</w:t>
      </w:r>
    </w:p>
    <w:p w:rsidR="00E531F1" w:rsidRPr="009A4E66" w:rsidRDefault="00E531F1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2.5. Поиск антитез.</w:t>
      </w:r>
    </w:p>
    <w:p w:rsidR="00E531F1" w:rsidRPr="009A4E66" w:rsidRDefault="00E531F1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2.6. работа в группах.</w:t>
      </w:r>
    </w:p>
    <w:p w:rsidR="00E531F1" w:rsidRPr="009A4E66" w:rsidRDefault="00E531F1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lastRenderedPageBreak/>
        <w:t>2.7. беседа по вопросам.</w:t>
      </w:r>
    </w:p>
    <w:p w:rsidR="00E531F1" w:rsidRPr="009A4E66" w:rsidRDefault="00E531F1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2.8.работа в парах.</w:t>
      </w:r>
    </w:p>
    <w:p w:rsidR="00E531F1" w:rsidRPr="009A4E66" w:rsidRDefault="009A4E66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2.9. лирика Лермонтова.</w:t>
      </w:r>
    </w:p>
    <w:p w:rsidR="009A4E66" w:rsidRPr="009A4E66" w:rsidRDefault="009A4E66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2.10.Лермонтовские мотивы в живописи.</w:t>
      </w:r>
    </w:p>
    <w:p w:rsidR="009A4E66" w:rsidRPr="009A4E66" w:rsidRDefault="009A4E66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Вывод.</w:t>
      </w:r>
    </w:p>
    <w:p w:rsidR="009A4E66" w:rsidRPr="009A4E66" w:rsidRDefault="009A4E66" w:rsidP="009A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Рефлексия.</w:t>
      </w:r>
    </w:p>
    <w:p w:rsidR="00000000" w:rsidRPr="009A4E66" w:rsidRDefault="009A4E66" w:rsidP="009A4E6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4E66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9A4E66">
        <w:rPr>
          <w:rFonts w:ascii="Times New Roman" w:hAnsi="Times New Roman" w:cs="Times New Roman"/>
          <w:sz w:val="24"/>
          <w:szCs w:val="24"/>
        </w:rPr>
        <w:t>.</w:t>
      </w:r>
      <w:r w:rsidRPr="009A4E66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9A4E66">
        <w:rPr>
          <w:rFonts w:ascii="Times New Roman" w:hAnsi="Times New Roman" w:cs="Times New Roman"/>
          <w:sz w:val="24"/>
          <w:szCs w:val="24"/>
        </w:rPr>
        <w:t>Прочитать стихотворение «Листок» (стр.158-159);</w:t>
      </w:r>
    </w:p>
    <w:p w:rsidR="00000000" w:rsidRPr="009A4E66" w:rsidRDefault="009A4E66" w:rsidP="009A4E6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4E66">
        <w:rPr>
          <w:rFonts w:ascii="Times New Roman" w:hAnsi="Times New Roman" w:cs="Times New Roman"/>
          <w:sz w:val="24"/>
          <w:szCs w:val="24"/>
        </w:rPr>
        <w:t>Подготовить пересказ статьи стр.155-156.</w:t>
      </w:r>
    </w:p>
    <w:p w:rsidR="009A4E66" w:rsidRPr="009A4E66" w:rsidRDefault="009A4E66" w:rsidP="009A4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8BA" w:rsidRPr="009A4E66" w:rsidRDefault="005658BA" w:rsidP="009A4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58BA" w:rsidRPr="009A4E66" w:rsidRDefault="005658BA" w:rsidP="009A4E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58BA" w:rsidRPr="009A4E66" w:rsidRDefault="005658BA" w:rsidP="009A4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58BA" w:rsidRPr="009A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D7A"/>
    <w:multiLevelType w:val="hybridMultilevel"/>
    <w:tmpl w:val="48FC3952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>
    <w:nsid w:val="2CBC562A"/>
    <w:multiLevelType w:val="hybridMultilevel"/>
    <w:tmpl w:val="C1C2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482D"/>
    <w:multiLevelType w:val="hybridMultilevel"/>
    <w:tmpl w:val="69E4A7F4"/>
    <w:lvl w:ilvl="0" w:tplc="D0BA1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46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E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AC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40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07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61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67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858"/>
    <w:rsid w:val="005658BA"/>
    <w:rsid w:val="009A4E66"/>
    <w:rsid w:val="00D11858"/>
    <w:rsid w:val="00E5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3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0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cp:lastPrinted>2018-12-02T11:39:00Z</cp:lastPrinted>
  <dcterms:created xsi:type="dcterms:W3CDTF">2018-12-02T11:02:00Z</dcterms:created>
  <dcterms:modified xsi:type="dcterms:W3CDTF">2018-12-02T11:39:00Z</dcterms:modified>
</cp:coreProperties>
</file>