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392" w:rsidP="00EC139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C1392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-447675</wp:posOffset>
            </wp:positionV>
            <wp:extent cx="3035300" cy="2169795"/>
            <wp:effectExtent l="0" t="0" r="0" b="0"/>
            <wp:wrapSquare wrapText="bothSides"/>
            <wp:docPr id="1" name="Рисунок 1" descr="http://ohimii.ru/pravila-provedeniya-artikulyacionnoj-gimnastiki/1078951_html_785d89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imii.ru/pravila-provedeniya-artikulyacionnoj-gimnastiki/1078951_html_785d893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392">
        <w:rPr>
          <w:rFonts w:ascii="Times New Roman" w:hAnsi="Times New Roman" w:cs="Times New Roman"/>
          <w:b/>
          <w:color w:val="FF0000"/>
          <w:sz w:val="44"/>
          <w:szCs w:val="44"/>
        </w:rPr>
        <w:t>14 ноября – всемирный день ЛОГОПЕДА!!!</w:t>
      </w:r>
    </w:p>
    <w:p w:rsidR="00EC1392" w:rsidRDefault="00EC1392" w:rsidP="00EC139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EC1392" w:rsidRDefault="00EC1392" w:rsidP="00EC139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EC1392" w:rsidRPr="00EC1392" w:rsidRDefault="00EC1392" w:rsidP="00EC1392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C1392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Многим людям было бы сложно найти понимание с другими, если бы не было этой профессии. Логопед – специалист, изучающий способы корректировки дефектов речи, их причины. В раннем детстве почти все сталкиваются с этими проблемами. Но если одним малышам удается справиться с ними самостоятельно, то другим приходится лечиться у специалистов.</w:t>
      </w:r>
    </w:p>
    <w:p w:rsidR="00EC1392" w:rsidRPr="00EC1392" w:rsidRDefault="00EC1392" w:rsidP="00EC1392">
      <w:pPr>
        <w:spacing w:before="100" w:beforeAutospacing="1" w:after="100" w:afterAutospacing="1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C139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История появления профессии ЛОГОПЕД.</w:t>
      </w:r>
    </w:p>
    <w:p w:rsidR="00EC1392" w:rsidRPr="00EC1392" w:rsidRDefault="00EC1392" w:rsidP="00EC1392">
      <w:pPr>
        <w:ind w:left="-993"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1501140</wp:posOffset>
            </wp:positionV>
            <wp:extent cx="4495165" cy="3206750"/>
            <wp:effectExtent l="19050" t="0" r="635" b="0"/>
            <wp:wrapSquare wrapText="bothSides"/>
            <wp:docPr id="4" name="Рисунок 4" descr="http://forum.sibmama.ru/usrpx/354905/354905_749x538_image615f0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sibmama.ru/usrpx/354905/354905_749x538_image615f0d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392">
        <w:rPr>
          <w:rFonts w:ascii="Times New Roman" w:hAnsi="Times New Roman" w:cs="Times New Roman"/>
          <w:color w:val="000000"/>
          <w:sz w:val="32"/>
          <w:szCs w:val="32"/>
        </w:rPr>
        <w:t>Профессия логопеда сравнительно новая. В прошлом дефекты речи не воспринимались как болезнь, требующая лечения. У кого-то эти проблемы проходили сами, остальные же говорили так, как могли. Впервые корректировать речь детей, обладающих слабым слухом, попытались в XVII веке в Европе. Если же у человека был хороший слух, но он просто не мог выговаривать несколько звуков, то исправлять это не пытались, считая это необязательным. Долгое время считали, что у дефектов речи физическая подоплека и лечить их нужно медицинскими препаратами. Лишь в середине ХХ века обратили внимание на психологические методы.</w:t>
      </w:r>
      <w:r w:rsidRPr="00EC1392">
        <w:t xml:space="preserve"> </w:t>
      </w:r>
    </w:p>
    <w:sectPr w:rsidR="00EC1392" w:rsidRPr="00EC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1392"/>
    <w:rsid w:val="00EC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92"/>
    <w:rPr>
      <w:rFonts w:ascii="Tahoma" w:hAnsi="Tahoma" w:cs="Tahoma"/>
      <w:sz w:val="16"/>
      <w:szCs w:val="16"/>
    </w:rPr>
  </w:style>
  <w:style w:type="paragraph" w:customStyle="1" w:styleId="bigblue">
    <w:name w:val="bigblue"/>
    <w:basedOn w:val="a"/>
    <w:rsid w:val="00E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1392"/>
    <w:rPr>
      <w:b/>
      <w:bCs/>
    </w:rPr>
  </w:style>
  <w:style w:type="paragraph" w:styleId="a6">
    <w:name w:val="Normal (Web)"/>
    <w:basedOn w:val="a"/>
    <w:uiPriority w:val="99"/>
    <w:semiHidden/>
    <w:unhideWhenUsed/>
    <w:rsid w:val="00E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2016-11-15T08:13:00Z</dcterms:created>
  <dcterms:modified xsi:type="dcterms:W3CDTF">2016-11-15T08:20:00Z</dcterms:modified>
</cp:coreProperties>
</file>